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90618" w:rsidRDefault="00390618" w:rsidP="00390618"/>
    <w:p w:rsidR="00390618" w:rsidRDefault="00390618">
      <w:r>
        <w:t xml:space="preserve">Ce document a pour but d’aider les accompagnants des coureurs (et coureuses !) des 3 courses du samedi 4 juillet de La </w:t>
      </w:r>
      <w:proofErr w:type="spellStart"/>
      <w:r>
        <w:t>Montag’hard</w:t>
      </w:r>
      <w:proofErr w:type="spellEnd"/>
      <w:r>
        <w:t>.</w:t>
      </w:r>
    </w:p>
    <w:p w:rsidR="00390618" w:rsidRDefault="00390618"/>
    <w:p w:rsidR="00390618" w:rsidRDefault="00390618">
      <w:r>
        <w:t>Il est basé sur mon expérience personnelle de la course</w:t>
      </w:r>
      <w:r w:rsidR="00233B7D">
        <w:t>, celle de ma « </w:t>
      </w:r>
      <w:proofErr w:type="spellStart"/>
      <w:r w:rsidR="00233B7D">
        <w:t>SuperSuiveuse</w:t>
      </w:r>
      <w:proofErr w:type="spellEnd"/>
      <w:r w:rsidR="00233B7D">
        <w:t> » et ma connaissance de la géographie locale du Val Montjoie.</w:t>
      </w:r>
    </w:p>
    <w:p w:rsidR="00233B7D" w:rsidRDefault="00233B7D"/>
    <w:p w:rsidR="00233B7D" w:rsidRDefault="00233B7D">
      <w:r>
        <w:t>L’idée générale est de vous aider à bâtir votre propre journée, faire en sorte que les accompagnants des concurrents puissent non seulement profiter de la course, mais aussi des magnifiques paysages du Val Montjoie.</w:t>
      </w:r>
    </w:p>
    <w:p w:rsidR="00233B7D" w:rsidRDefault="00233B7D"/>
    <w:p w:rsidR="00233B7D" w:rsidRDefault="00233B7D">
      <w:r>
        <w:t>Ce document n’est pas un document officiel de l’organisation de la course, mais est à disposition de tous. Les opinions exprimées dans ce document ne reflètent que celles de son auteur.</w:t>
      </w:r>
    </w:p>
    <w:p w:rsidR="00390618" w:rsidRDefault="00390618" w:rsidP="00233B7D">
      <w:pPr>
        <w:ind w:right="-710"/>
      </w:pPr>
    </w:p>
    <w:p w:rsidR="002F3095" w:rsidRDefault="002F3095">
      <w:r>
        <w:t xml:space="preserve">Les temps de ce </w:t>
      </w:r>
      <w:proofErr w:type="spellStart"/>
      <w:r>
        <w:t>roadbook</w:t>
      </w:r>
      <w:proofErr w:type="spellEnd"/>
      <w:r>
        <w:t xml:space="preserve"> sont donnés pour le suivi d’un coureur situé aux 2/3 du peloton environ</w:t>
      </w:r>
      <w:r w:rsidR="00E308DD">
        <w:t xml:space="preserve"> (en fait moi-même)</w:t>
      </w:r>
      <w:r>
        <w:t> :</w:t>
      </w:r>
    </w:p>
    <w:p w:rsidR="00136A55" w:rsidRDefault="00136A55" w:rsidP="002F3095">
      <w:pPr>
        <w:numPr>
          <w:ilvl w:val="0"/>
          <w:numId w:val="4"/>
        </w:numPr>
      </w:pPr>
      <w:r>
        <w:t>28</w:t>
      </w:r>
      <w:proofErr w:type="gramStart"/>
      <w:r w:rsidR="002F3095">
        <w:t>h  sur</w:t>
      </w:r>
      <w:proofErr w:type="gramEnd"/>
      <w:r w:rsidR="002F3095">
        <w:t xml:space="preserve"> l</w:t>
      </w:r>
      <w:r>
        <w:t xml:space="preserve">a </w:t>
      </w:r>
      <w:proofErr w:type="spellStart"/>
      <w:r>
        <w:t>Montagn’hard</w:t>
      </w:r>
      <w:proofErr w:type="spellEnd"/>
      <w:r w:rsidR="002B2289">
        <w:t xml:space="preserve"> (109km)</w:t>
      </w:r>
    </w:p>
    <w:p w:rsidR="002F3095" w:rsidRDefault="00A15307" w:rsidP="002F3095">
      <w:pPr>
        <w:numPr>
          <w:ilvl w:val="0"/>
          <w:numId w:val="4"/>
        </w:numPr>
      </w:pPr>
      <w:r>
        <w:t>18</w:t>
      </w:r>
      <w:r w:rsidR="002F3095">
        <w:t xml:space="preserve">h sur </w:t>
      </w:r>
      <w:r w:rsidR="00136A55">
        <w:t xml:space="preserve">la </w:t>
      </w:r>
      <w:proofErr w:type="spellStart"/>
      <w:r w:rsidR="00136A55">
        <w:t>Moins’Hard</w:t>
      </w:r>
      <w:proofErr w:type="spellEnd"/>
      <w:r w:rsidR="002B2289">
        <w:t xml:space="preserve"> (70km)</w:t>
      </w:r>
    </w:p>
    <w:p w:rsidR="002F3095" w:rsidRDefault="00A15307">
      <w:pPr>
        <w:numPr>
          <w:ilvl w:val="0"/>
          <w:numId w:val="4"/>
        </w:numPr>
      </w:pPr>
      <w:r>
        <w:t>11</w:t>
      </w:r>
      <w:r w:rsidR="00136A55">
        <w:t xml:space="preserve">h sur la </w:t>
      </w:r>
      <w:proofErr w:type="spellStart"/>
      <w:r w:rsidR="00136A55">
        <w:t>Mi’Hard</w:t>
      </w:r>
      <w:proofErr w:type="spellEnd"/>
      <w:r w:rsidR="002B2289">
        <w:t xml:space="preserve"> (52km)</w:t>
      </w:r>
    </w:p>
    <w:p w:rsidR="002F3095" w:rsidRDefault="002F3095"/>
    <w:p w:rsidR="002F3095" w:rsidRDefault="002F3095">
      <w:r>
        <w:t xml:space="preserve">Le suiveur </w:t>
      </w:r>
      <w:r w:rsidR="00136A55">
        <w:t xml:space="preserve">de la </w:t>
      </w:r>
      <w:proofErr w:type="spellStart"/>
      <w:r w:rsidR="00136A55">
        <w:t>Montagn’hard</w:t>
      </w:r>
      <w:proofErr w:type="spellEnd"/>
      <w:r>
        <w:t xml:space="preserve">, s’il fait un maximum des endroits indiqués, est supposé ne pas </w:t>
      </w:r>
      <w:proofErr w:type="gramStart"/>
      <w:r>
        <w:t>dormir….</w:t>
      </w:r>
      <w:proofErr w:type="gramEnd"/>
      <w:r>
        <w:t xml:space="preserve"> :-). </w:t>
      </w:r>
      <w:r w:rsidR="00136A55">
        <w:t>Certains points de rencontre peuvent avoir plus ou moins d’intérêt, mais tout ce qui est possible est mentionné. Les trajets en voiture sont relativement limités du fait du caractère relativement « ramassé » du tracé de la cou</w:t>
      </w:r>
      <w:r w:rsidR="00A15307">
        <w:t>rse, à l’exception des points d</w:t>
      </w:r>
      <w:r w:rsidR="00136A55">
        <w:t>e</w:t>
      </w:r>
      <w:r w:rsidR="00A15307">
        <w:t xml:space="preserve"> </w:t>
      </w:r>
      <w:r w:rsidR="00136A55">
        <w:t>r</w:t>
      </w:r>
      <w:r w:rsidR="00A15307">
        <w:t>e</w:t>
      </w:r>
      <w:r w:rsidR="00136A55">
        <w:t xml:space="preserve">ncontre à Megève sur la </w:t>
      </w:r>
      <w:proofErr w:type="spellStart"/>
      <w:r w:rsidR="00136A55">
        <w:t>Montagn’hard</w:t>
      </w:r>
      <w:proofErr w:type="spellEnd"/>
      <w:r w:rsidR="00136A55">
        <w:t xml:space="preserve">, dont on peut estimer que l’intérêt est assez faible par rapport à leur impact </w:t>
      </w:r>
      <w:r w:rsidR="00A15307">
        <w:t>environnemental</w:t>
      </w:r>
      <w:r w:rsidR="00136A55">
        <w:t>. A vous de voir.</w:t>
      </w:r>
    </w:p>
    <w:p w:rsidR="002F3095" w:rsidRDefault="002F3095"/>
    <w:p w:rsidR="002F3095" w:rsidRDefault="002F3095">
      <w:r>
        <w:t xml:space="preserve">Tous les points ne </w:t>
      </w:r>
      <w:r>
        <w:rPr>
          <w:b/>
          <w:bCs/>
        </w:rPr>
        <w:t xml:space="preserve">PEUVENT PAS </w:t>
      </w:r>
      <w:r>
        <w:t>être enchaînés. Si vous en faites certains, vous ne pourrez pas faire le suivant à temps pour voir le même coureur. Ces impossibilités ont été indiquées.</w:t>
      </w:r>
    </w:p>
    <w:p w:rsidR="002F3095" w:rsidRDefault="002F3095"/>
    <w:p w:rsidR="002F3095" w:rsidRDefault="002F3095">
      <w:r>
        <w:t xml:space="preserve">Chacun des points de rencontre proposés est décrit dans le tableau qui suit avec les coordonnées GPS telles que vous pouvez les saisir dans une application de guidage GPS. Je recommande Google </w:t>
      </w:r>
      <w:proofErr w:type="spellStart"/>
      <w:r>
        <w:t>Maps</w:t>
      </w:r>
      <w:proofErr w:type="spellEnd"/>
      <w:r>
        <w:t xml:space="preserve"> de préférence à </w:t>
      </w:r>
      <w:proofErr w:type="spellStart"/>
      <w:r>
        <w:t>Waze</w:t>
      </w:r>
      <w:proofErr w:type="spellEnd"/>
      <w:r>
        <w:t xml:space="preserve"> car Google </w:t>
      </w:r>
      <w:proofErr w:type="spellStart"/>
      <w:r>
        <w:t>Maps</w:t>
      </w:r>
      <w:proofErr w:type="spellEnd"/>
      <w:r>
        <w:t xml:space="preserve"> permet de télécharger les cartes hors-ligne, ce qui vous rend indépendant </w:t>
      </w:r>
      <w:r w:rsidR="00136A55">
        <w:t>d’une connexion 3G/4G</w:t>
      </w:r>
      <w:r w:rsidR="00A15307">
        <w:t xml:space="preserve"> ou de la puce 5G qui vous a été injectée avec le vaccin Covid-19</w:t>
      </w:r>
      <w:r w:rsidR="00136A55">
        <w:t>. Il suffi</w:t>
      </w:r>
      <w:r>
        <w:t>t</w:t>
      </w:r>
      <w:r w:rsidR="00136A55">
        <w:t xml:space="preserve"> </w:t>
      </w:r>
      <w:r>
        <w:t xml:space="preserve">pour cela de choisir « Plans hors connexion » dans le menu de </w:t>
      </w:r>
      <w:proofErr w:type="spellStart"/>
      <w:r>
        <w:t>Maps</w:t>
      </w:r>
      <w:proofErr w:type="spellEnd"/>
      <w:r>
        <w:t>, puis « Sélectionner votre propre plan » et définir la zone à télécharger.</w:t>
      </w:r>
    </w:p>
    <w:p w:rsidR="002F3095" w:rsidRDefault="002F3095"/>
    <w:p w:rsidR="002F3095" w:rsidRDefault="002F3095">
      <w:r>
        <w:t xml:space="preserve">Quelques indications d’accès sont données afin de faciliter la navigation ainsi que la localisation des points mentionnés sur les cartes détaillées (extraits </w:t>
      </w:r>
      <w:proofErr w:type="spellStart"/>
      <w:r w:rsidR="00A15307">
        <w:t>Openstreetmap</w:t>
      </w:r>
      <w:proofErr w:type="spellEnd"/>
      <w:r>
        <w:t> : attention l’échelle des cartes n’est pas indiqu</w:t>
      </w:r>
      <w:r w:rsidR="00136A55">
        <w:t>ée ni même identique d’une cart</w:t>
      </w:r>
      <w:r>
        <w:t>e</w:t>
      </w:r>
      <w:r w:rsidR="00136A55">
        <w:t xml:space="preserve"> </w:t>
      </w:r>
      <w:r>
        <w:t>à l’autre).</w:t>
      </w:r>
    </w:p>
    <w:p w:rsidR="002F3095" w:rsidRDefault="002F3095"/>
    <w:p w:rsidR="002F3095" w:rsidRDefault="002F3095">
      <w:r>
        <w:t>Rappelez-vous que vous évoluez en zone montagneuse, que les routes sont souvent étroites, souvent tortueuses, et que la course peut induire d</w:t>
      </w:r>
      <w:r w:rsidR="00136A55">
        <w:t>u</w:t>
      </w:r>
      <w:r>
        <w:t xml:space="preserve"> trafic supplémentaire. La plus grande prudence et le respect des autres sont bien sûr de mise.</w:t>
      </w:r>
    </w:p>
    <w:p w:rsidR="002F3095" w:rsidRDefault="002F3095"/>
    <w:p w:rsidR="002F3095" w:rsidRDefault="002F3095">
      <w:r>
        <w:t xml:space="preserve">Bon suivi de course à </w:t>
      </w:r>
      <w:proofErr w:type="spellStart"/>
      <w:r>
        <w:t>tou</w:t>
      </w:r>
      <w:proofErr w:type="spellEnd"/>
      <w:r>
        <w:t>-</w:t>
      </w:r>
      <w:proofErr w:type="spellStart"/>
      <w:r>
        <w:t>te-s</w:t>
      </w:r>
      <w:proofErr w:type="spellEnd"/>
      <w:r>
        <w:t>.</w:t>
      </w:r>
    </w:p>
    <w:p w:rsidR="002F3095" w:rsidRDefault="002F3095"/>
    <w:p w:rsidR="002F3095" w:rsidRDefault="002F3095">
      <w:r>
        <w:t>En cas de question</w:t>
      </w:r>
      <w:r w:rsidR="00233B7D">
        <w:t xml:space="preserve"> ou de suggestion d’amélioration</w:t>
      </w:r>
      <w:r>
        <w:t xml:space="preserve">, n’hésitez pas à me contacter sur </w:t>
      </w:r>
      <w:hyperlink r:id="rId7" w:history="1">
        <w:r>
          <w:rPr>
            <w:rStyle w:val="Lienhypertexte"/>
          </w:rPr>
          <w:t>http://www.kikourou.net</w:t>
        </w:r>
      </w:hyperlink>
      <w:r>
        <w:t xml:space="preserve"> (pseudo : </w:t>
      </w:r>
      <w:proofErr w:type="spellStart"/>
      <w:r>
        <w:t>bubulle</w:t>
      </w:r>
      <w:proofErr w:type="spellEnd"/>
      <w:r>
        <w:t xml:space="preserve">) ou par mail à </w:t>
      </w:r>
      <w:hyperlink r:id="rId8" w:history="1">
        <w:r>
          <w:rPr>
            <w:rStyle w:val="Lienhypertexte"/>
          </w:rPr>
          <w:t>christian.perrier.1961@gmail.com</w:t>
        </w:r>
      </w:hyperlink>
      <w:r>
        <w:t xml:space="preserve">. Mais pas pendant la course… :-). </w:t>
      </w:r>
      <w:proofErr w:type="gramStart"/>
      <w:r>
        <w:t>Et….</w:t>
      </w:r>
      <w:proofErr w:type="gramEnd"/>
      <w:r>
        <w:t>.</w:t>
      </w:r>
      <w:r w:rsidR="00947F00">
        <w:t xml:space="preserve">  </w:t>
      </w:r>
      <w:proofErr w:type="gramStart"/>
      <w:r>
        <w:t>si</w:t>
      </w:r>
      <w:proofErr w:type="gramEnd"/>
      <w:r>
        <w:t xml:space="preserve"> vous croisez une certaine Elisabeth sur un de ces points, faites-lui la bise, c’est ma suiveuse à moi !</w:t>
      </w:r>
    </w:p>
    <w:p w:rsidR="002F3095" w:rsidRDefault="002F3095">
      <w:pPr>
        <w:pageBreakBefore/>
      </w:pPr>
    </w:p>
    <w:p w:rsidR="002F3095" w:rsidRDefault="002F3095">
      <w:pPr>
        <w:jc w:val="center"/>
      </w:pPr>
      <w:r>
        <w:rPr>
          <w:b/>
          <w:bCs/>
          <w:sz w:val="26"/>
          <w:szCs w:val="26"/>
        </w:rPr>
        <w:t>Suivi d</w:t>
      </w:r>
      <w:r w:rsidR="00136A55">
        <w:rPr>
          <w:b/>
          <w:bCs/>
          <w:sz w:val="26"/>
          <w:szCs w:val="26"/>
        </w:rPr>
        <w:t xml:space="preserve">e la </w:t>
      </w:r>
      <w:proofErr w:type="spellStart"/>
      <w:r w:rsidR="00136A55">
        <w:rPr>
          <w:b/>
          <w:bCs/>
          <w:sz w:val="26"/>
          <w:szCs w:val="26"/>
        </w:rPr>
        <w:t>Montagn’hard</w:t>
      </w:r>
      <w:proofErr w:type="spellEnd"/>
    </w:p>
    <w:p w:rsidR="002F3095" w:rsidRDefault="002F3095">
      <w:pPr>
        <w:jc w:val="center"/>
        <w:rPr>
          <w:b/>
          <w:bCs/>
          <w:sz w:val="26"/>
          <w:szCs w:val="26"/>
        </w:rPr>
      </w:pPr>
    </w:p>
    <w:p w:rsidR="002F3095" w:rsidRDefault="002F3095">
      <w:pPr>
        <w:numPr>
          <w:ilvl w:val="0"/>
          <w:numId w:val="5"/>
        </w:numPr>
      </w:pPr>
      <w:r>
        <w:t>Le « familial raisonnable » (peu de marche, largement de jour et du tourisme en plus):</w:t>
      </w:r>
    </w:p>
    <w:p w:rsidR="002F3095" w:rsidRDefault="00E308DD">
      <w:pPr>
        <w:numPr>
          <w:ilvl w:val="0"/>
          <w:numId w:val="1"/>
        </w:numPr>
      </w:pPr>
      <w:r>
        <w:t xml:space="preserve">1 : </w:t>
      </w:r>
      <w:r w:rsidR="002F3095">
        <w:t>Départ</w:t>
      </w:r>
    </w:p>
    <w:p w:rsidR="00A15307" w:rsidRDefault="00E308DD">
      <w:pPr>
        <w:numPr>
          <w:ilvl w:val="0"/>
          <w:numId w:val="1"/>
        </w:numPr>
      </w:pPr>
      <w:r>
        <w:t xml:space="preserve">2 : </w:t>
      </w:r>
      <w:r w:rsidR="00A15307">
        <w:t>L’Etape (uniquement si le coureur n’est pas trop rapide)</w:t>
      </w:r>
    </w:p>
    <w:p w:rsidR="00A15307" w:rsidRDefault="00E308DD">
      <w:pPr>
        <w:numPr>
          <w:ilvl w:val="0"/>
          <w:numId w:val="1"/>
        </w:numPr>
      </w:pPr>
      <w:r>
        <w:t xml:space="preserve">4 : </w:t>
      </w:r>
      <w:r w:rsidR="00A15307">
        <w:t>Le Signal</w:t>
      </w:r>
    </w:p>
    <w:p w:rsidR="00A15307" w:rsidRDefault="00E308DD">
      <w:pPr>
        <w:numPr>
          <w:ilvl w:val="0"/>
          <w:numId w:val="1"/>
        </w:numPr>
      </w:pPr>
      <w:r>
        <w:t xml:space="preserve">5 : </w:t>
      </w:r>
      <w:r w:rsidR="00A15307">
        <w:t>La Laya (possible avec des enfants à partir de 7-8 ans)</w:t>
      </w:r>
    </w:p>
    <w:p w:rsidR="00A15307" w:rsidRDefault="00E308DD">
      <w:pPr>
        <w:numPr>
          <w:ilvl w:val="0"/>
          <w:numId w:val="1"/>
        </w:numPr>
      </w:pPr>
      <w:r>
        <w:t xml:space="preserve">7 : </w:t>
      </w:r>
      <w:r w:rsidR="00A15307">
        <w:t>Les Contamines</w:t>
      </w:r>
    </w:p>
    <w:p w:rsidR="00A15307" w:rsidRDefault="00E308DD">
      <w:pPr>
        <w:numPr>
          <w:ilvl w:val="0"/>
          <w:numId w:val="1"/>
        </w:numPr>
      </w:pPr>
      <w:r>
        <w:t xml:space="preserve">P7 : </w:t>
      </w:r>
      <w:proofErr w:type="spellStart"/>
      <w:r w:rsidR="00A15307">
        <w:t>Bionnassay</w:t>
      </w:r>
      <w:proofErr w:type="spellEnd"/>
      <w:r w:rsidR="00A15307">
        <w:t xml:space="preserve"> (de nuit pour les derniers)</w:t>
      </w:r>
    </w:p>
    <w:p w:rsidR="002F3095" w:rsidRDefault="002F3095">
      <w:pPr>
        <w:numPr>
          <w:ilvl w:val="0"/>
          <w:numId w:val="1"/>
        </w:numPr>
      </w:pPr>
      <w:r>
        <w:t>Arrivée</w:t>
      </w:r>
    </w:p>
    <w:p w:rsidR="002F3095" w:rsidRDefault="002F3095"/>
    <w:p w:rsidR="002F3095" w:rsidRDefault="002F3095">
      <w:pPr>
        <w:numPr>
          <w:ilvl w:val="0"/>
          <w:numId w:val="5"/>
        </w:numPr>
      </w:pPr>
      <w:r>
        <w:t>Le « motivé » (enchaînements rapides, pas mal de route, de la marche, mais gros soutien du coureur aux points clé)</w:t>
      </w:r>
    </w:p>
    <w:p w:rsidR="002F3095" w:rsidRDefault="00E308DD">
      <w:pPr>
        <w:numPr>
          <w:ilvl w:val="0"/>
          <w:numId w:val="2"/>
        </w:numPr>
      </w:pPr>
      <w:r>
        <w:t xml:space="preserve">1 : </w:t>
      </w:r>
      <w:r w:rsidR="002F3095">
        <w:t>Départ</w:t>
      </w:r>
    </w:p>
    <w:p w:rsidR="00A15307" w:rsidRDefault="00E308DD">
      <w:pPr>
        <w:numPr>
          <w:ilvl w:val="0"/>
          <w:numId w:val="2"/>
        </w:numPr>
      </w:pPr>
      <w:r>
        <w:t xml:space="preserve">2 : </w:t>
      </w:r>
      <w:r w:rsidR="00A15307">
        <w:t xml:space="preserve">L’Etape (montée à pied </w:t>
      </w:r>
      <w:proofErr w:type="gramStart"/>
      <w:r w:rsidR="00A15307">
        <w:t>peut-être</w:t>
      </w:r>
      <w:proofErr w:type="gramEnd"/>
      <w:r w:rsidR="00A15307">
        <w:t xml:space="preserve"> nécessaire si coureur rapide)</w:t>
      </w:r>
    </w:p>
    <w:p w:rsidR="00A15307" w:rsidRDefault="00E308DD">
      <w:pPr>
        <w:numPr>
          <w:ilvl w:val="0"/>
          <w:numId w:val="2"/>
        </w:numPr>
      </w:pPr>
      <w:r>
        <w:t xml:space="preserve">4 : </w:t>
      </w:r>
      <w:r w:rsidR="00A15307">
        <w:t>Le Signal</w:t>
      </w:r>
    </w:p>
    <w:p w:rsidR="00A15307" w:rsidRDefault="00E308DD">
      <w:pPr>
        <w:numPr>
          <w:ilvl w:val="0"/>
          <w:numId w:val="2"/>
        </w:numPr>
      </w:pPr>
      <w:r>
        <w:t xml:space="preserve">5 : </w:t>
      </w:r>
      <w:r w:rsidR="00A15307">
        <w:t>La Laya</w:t>
      </w:r>
    </w:p>
    <w:p w:rsidR="00A15307" w:rsidRDefault="00E308DD">
      <w:pPr>
        <w:numPr>
          <w:ilvl w:val="0"/>
          <w:numId w:val="2"/>
        </w:numPr>
      </w:pPr>
      <w:r>
        <w:t xml:space="preserve">7 : </w:t>
      </w:r>
      <w:r w:rsidR="00A15307">
        <w:t>Les Contamines</w:t>
      </w:r>
    </w:p>
    <w:p w:rsidR="00A15307" w:rsidRDefault="00E308DD">
      <w:pPr>
        <w:numPr>
          <w:ilvl w:val="0"/>
          <w:numId w:val="2"/>
        </w:numPr>
      </w:pPr>
      <w:r>
        <w:t xml:space="preserve">8 : </w:t>
      </w:r>
      <w:r w:rsidR="00A15307">
        <w:t xml:space="preserve">Chalets de </w:t>
      </w:r>
      <w:proofErr w:type="spellStart"/>
      <w:r w:rsidR="00A15307">
        <w:t>Miage</w:t>
      </w:r>
      <w:proofErr w:type="spellEnd"/>
      <w:r w:rsidR="00A15307">
        <w:t xml:space="preserve"> (très bon marcheur uniquement)</w:t>
      </w:r>
    </w:p>
    <w:p w:rsidR="00A15307" w:rsidRDefault="00E308DD">
      <w:pPr>
        <w:numPr>
          <w:ilvl w:val="0"/>
          <w:numId w:val="2"/>
        </w:numPr>
      </w:pPr>
      <w:r>
        <w:t xml:space="preserve">9 : </w:t>
      </w:r>
      <w:r w:rsidR="00A15307">
        <w:t>Bellevue</w:t>
      </w:r>
    </w:p>
    <w:p w:rsidR="00A15307" w:rsidRDefault="00E308DD">
      <w:pPr>
        <w:numPr>
          <w:ilvl w:val="0"/>
          <w:numId w:val="2"/>
        </w:numPr>
      </w:pPr>
      <w:r>
        <w:t xml:space="preserve">10 : </w:t>
      </w:r>
      <w:r w:rsidR="00A15307">
        <w:t xml:space="preserve">Les </w:t>
      </w:r>
      <w:proofErr w:type="spellStart"/>
      <w:r w:rsidR="00A15307">
        <w:t>Toilles</w:t>
      </w:r>
      <w:proofErr w:type="spellEnd"/>
    </w:p>
    <w:p w:rsidR="00A15307" w:rsidRDefault="00E308DD">
      <w:pPr>
        <w:numPr>
          <w:ilvl w:val="0"/>
          <w:numId w:val="2"/>
        </w:numPr>
      </w:pPr>
      <w:r>
        <w:t xml:space="preserve">11 : </w:t>
      </w:r>
      <w:r w:rsidR="00A15307">
        <w:t>St-Gervais Patinoire</w:t>
      </w:r>
    </w:p>
    <w:p w:rsidR="00A15307" w:rsidRDefault="00E308DD">
      <w:pPr>
        <w:numPr>
          <w:ilvl w:val="0"/>
          <w:numId w:val="2"/>
        </w:numPr>
      </w:pPr>
      <w:r>
        <w:t xml:space="preserve">13 : </w:t>
      </w:r>
      <w:r w:rsidR="00A15307">
        <w:t>Les Plans</w:t>
      </w:r>
    </w:p>
    <w:p w:rsidR="002F3095" w:rsidRDefault="002F3095">
      <w:pPr>
        <w:numPr>
          <w:ilvl w:val="0"/>
          <w:numId w:val="2"/>
        </w:numPr>
      </w:pPr>
      <w:r>
        <w:t>Arrivée</w:t>
      </w:r>
    </w:p>
    <w:p w:rsidR="002F3095" w:rsidRDefault="002F3095"/>
    <w:p w:rsidR="002F3095" w:rsidRDefault="002F3095">
      <w:pPr>
        <w:numPr>
          <w:ilvl w:val="0"/>
          <w:numId w:val="5"/>
        </w:numPr>
      </w:pPr>
      <w:r>
        <w:t>Le « suiveur classe internationale » (aussi fatigant que la course, beaucoup de route, y compris de nuit, peu de répit, mais énorme soutien du coureur) :</w:t>
      </w:r>
    </w:p>
    <w:p w:rsidR="002F3095" w:rsidRDefault="00E308DD">
      <w:pPr>
        <w:numPr>
          <w:ilvl w:val="0"/>
          <w:numId w:val="3"/>
        </w:numPr>
      </w:pPr>
      <w:r>
        <w:t xml:space="preserve">1 : </w:t>
      </w:r>
      <w:r w:rsidR="002F3095">
        <w:t>Départ</w:t>
      </w:r>
    </w:p>
    <w:p w:rsidR="00A15307" w:rsidRDefault="00E308DD">
      <w:pPr>
        <w:numPr>
          <w:ilvl w:val="0"/>
          <w:numId w:val="3"/>
        </w:numPr>
      </w:pPr>
      <w:r>
        <w:t xml:space="preserve">2 : </w:t>
      </w:r>
      <w:r w:rsidR="00A15307">
        <w:t>L’Etape</w:t>
      </w:r>
      <w:r w:rsidR="00A15307">
        <w:t xml:space="preserve"> (montée à pied </w:t>
      </w:r>
      <w:proofErr w:type="gramStart"/>
      <w:r w:rsidR="00A15307">
        <w:t>peut-être</w:t>
      </w:r>
      <w:proofErr w:type="gramEnd"/>
      <w:r w:rsidR="00A15307">
        <w:t xml:space="preserve"> nécessaire si coureur rapide)</w:t>
      </w:r>
    </w:p>
    <w:p w:rsidR="00A15307" w:rsidRDefault="00E308DD">
      <w:pPr>
        <w:numPr>
          <w:ilvl w:val="0"/>
          <w:numId w:val="3"/>
        </w:numPr>
      </w:pPr>
      <w:r>
        <w:t xml:space="preserve">4 : </w:t>
      </w:r>
      <w:r w:rsidR="00A15307">
        <w:t>Le Signal</w:t>
      </w:r>
    </w:p>
    <w:p w:rsidR="00A15307" w:rsidRDefault="00E308DD">
      <w:pPr>
        <w:numPr>
          <w:ilvl w:val="0"/>
          <w:numId w:val="3"/>
        </w:numPr>
      </w:pPr>
      <w:r>
        <w:t xml:space="preserve">5 : </w:t>
      </w:r>
      <w:r w:rsidR="00A15307">
        <w:t>La Laya</w:t>
      </w:r>
      <w:r>
        <w:t xml:space="preserve"> ou 6 : Refuge de </w:t>
      </w:r>
      <w:proofErr w:type="spellStart"/>
      <w:r>
        <w:t>Tré</w:t>
      </w:r>
      <w:proofErr w:type="spellEnd"/>
      <w:r>
        <w:t xml:space="preserve"> la Tête</w:t>
      </w:r>
    </w:p>
    <w:p w:rsidR="00A15307" w:rsidRDefault="00E308DD">
      <w:pPr>
        <w:numPr>
          <w:ilvl w:val="0"/>
          <w:numId w:val="3"/>
        </w:numPr>
      </w:pPr>
      <w:r>
        <w:t xml:space="preserve">7 : </w:t>
      </w:r>
      <w:r w:rsidR="00A15307">
        <w:t>Les Contamines</w:t>
      </w:r>
    </w:p>
    <w:p w:rsidR="00A15307" w:rsidRDefault="00E308DD">
      <w:pPr>
        <w:numPr>
          <w:ilvl w:val="0"/>
          <w:numId w:val="3"/>
        </w:numPr>
      </w:pPr>
      <w:r>
        <w:t xml:space="preserve">8 : </w:t>
      </w:r>
      <w:r w:rsidR="00A15307">
        <w:t xml:space="preserve">Chalets de </w:t>
      </w:r>
      <w:proofErr w:type="spellStart"/>
      <w:r w:rsidR="00A15307">
        <w:t>Miage</w:t>
      </w:r>
      <w:proofErr w:type="spellEnd"/>
    </w:p>
    <w:p w:rsidR="00A15307" w:rsidRDefault="00E308DD">
      <w:pPr>
        <w:numPr>
          <w:ilvl w:val="0"/>
          <w:numId w:val="3"/>
        </w:numPr>
      </w:pPr>
      <w:r>
        <w:t xml:space="preserve">9 : </w:t>
      </w:r>
      <w:r w:rsidR="00A15307">
        <w:t>Bellevue</w:t>
      </w:r>
    </w:p>
    <w:p w:rsidR="00A15307" w:rsidRDefault="00E308DD">
      <w:pPr>
        <w:numPr>
          <w:ilvl w:val="0"/>
          <w:numId w:val="3"/>
        </w:numPr>
      </w:pPr>
      <w:r>
        <w:t xml:space="preserve">10 : </w:t>
      </w:r>
      <w:r w:rsidR="00A15307">
        <w:t xml:space="preserve">Les </w:t>
      </w:r>
      <w:proofErr w:type="spellStart"/>
      <w:r w:rsidR="00A15307">
        <w:t>Toilles</w:t>
      </w:r>
      <w:proofErr w:type="spellEnd"/>
    </w:p>
    <w:p w:rsidR="00A15307" w:rsidRDefault="00E308DD" w:rsidP="00FE12EF">
      <w:pPr>
        <w:numPr>
          <w:ilvl w:val="0"/>
          <w:numId w:val="3"/>
        </w:numPr>
      </w:pPr>
      <w:r>
        <w:t xml:space="preserve">11 : </w:t>
      </w:r>
      <w:r w:rsidR="00A15307">
        <w:t>St-Gervais Patinoire</w:t>
      </w:r>
    </w:p>
    <w:p w:rsidR="00A15307" w:rsidRDefault="00E308DD" w:rsidP="00FE12EF">
      <w:pPr>
        <w:numPr>
          <w:ilvl w:val="0"/>
          <w:numId w:val="3"/>
        </w:numPr>
      </w:pPr>
      <w:r>
        <w:t xml:space="preserve">12 : </w:t>
      </w:r>
      <w:r w:rsidR="00A15307">
        <w:t>Bas de la route de Tague</w:t>
      </w:r>
    </w:p>
    <w:p w:rsidR="00A15307" w:rsidRDefault="00E308DD" w:rsidP="00FE12EF">
      <w:pPr>
        <w:numPr>
          <w:ilvl w:val="0"/>
          <w:numId w:val="3"/>
        </w:numPr>
      </w:pPr>
      <w:r>
        <w:t xml:space="preserve">13 : </w:t>
      </w:r>
      <w:r w:rsidR="00A15307">
        <w:t>Les Plans</w:t>
      </w:r>
    </w:p>
    <w:p w:rsidR="00A15307" w:rsidRDefault="00E308DD" w:rsidP="00FE12EF">
      <w:pPr>
        <w:numPr>
          <w:ilvl w:val="0"/>
          <w:numId w:val="3"/>
        </w:numPr>
      </w:pPr>
      <w:r>
        <w:t xml:space="preserve">14 : </w:t>
      </w:r>
      <w:r w:rsidR="00A15307">
        <w:t xml:space="preserve">Megève </w:t>
      </w:r>
      <w:proofErr w:type="spellStart"/>
      <w:r w:rsidR="00A15307">
        <w:t>Pettoreaux</w:t>
      </w:r>
      <w:proofErr w:type="spellEnd"/>
    </w:p>
    <w:p w:rsidR="00A15307" w:rsidRDefault="00E308DD" w:rsidP="00FE12EF">
      <w:pPr>
        <w:numPr>
          <w:ilvl w:val="0"/>
          <w:numId w:val="3"/>
        </w:numPr>
      </w:pPr>
      <w:r>
        <w:t xml:space="preserve">15 : </w:t>
      </w:r>
      <w:r w:rsidR="00A15307">
        <w:t xml:space="preserve">Megève </w:t>
      </w:r>
      <w:proofErr w:type="spellStart"/>
      <w:r w:rsidR="00A15307">
        <w:t>Planellet</w:t>
      </w:r>
      <w:proofErr w:type="spellEnd"/>
    </w:p>
    <w:p w:rsidR="002F3095" w:rsidRDefault="002F3095">
      <w:pPr>
        <w:numPr>
          <w:ilvl w:val="0"/>
          <w:numId w:val="3"/>
        </w:numPr>
      </w:pPr>
      <w:r>
        <w:t>Arrivée</w:t>
      </w:r>
    </w:p>
    <w:p w:rsidR="002F3095" w:rsidRDefault="002F3095"/>
    <w:p w:rsidR="002F3095" w:rsidRDefault="002F3095">
      <w:pPr>
        <w:pageBreakBefore/>
      </w:pPr>
    </w:p>
    <w:p w:rsidR="002F3095" w:rsidRDefault="002F3095">
      <w:pPr>
        <w:jc w:val="center"/>
        <w:rPr>
          <w:b/>
          <w:bCs/>
          <w:sz w:val="26"/>
          <w:szCs w:val="26"/>
        </w:rPr>
      </w:pPr>
      <w:r>
        <w:rPr>
          <w:b/>
          <w:bCs/>
          <w:sz w:val="26"/>
          <w:szCs w:val="26"/>
        </w:rPr>
        <w:t>Suivi d</w:t>
      </w:r>
      <w:r w:rsidR="00136A55">
        <w:rPr>
          <w:b/>
          <w:bCs/>
          <w:sz w:val="26"/>
          <w:szCs w:val="26"/>
        </w:rPr>
        <w:t xml:space="preserve">e la </w:t>
      </w:r>
      <w:proofErr w:type="spellStart"/>
      <w:r w:rsidR="00136A55">
        <w:rPr>
          <w:b/>
          <w:bCs/>
          <w:sz w:val="26"/>
          <w:szCs w:val="26"/>
        </w:rPr>
        <w:t>Moins’Hard</w:t>
      </w:r>
      <w:proofErr w:type="spellEnd"/>
    </w:p>
    <w:p w:rsidR="00A15307" w:rsidRDefault="00A15307" w:rsidP="00A15307">
      <w:pPr>
        <w:numPr>
          <w:ilvl w:val="0"/>
          <w:numId w:val="5"/>
        </w:numPr>
      </w:pPr>
      <w:r>
        <w:t>Le « familial raisonnable » (peu de marche, largement de jour et du tourisme en plus):</w:t>
      </w:r>
    </w:p>
    <w:p w:rsidR="00A15307" w:rsidRDefault="00E308DD" w:rsidP="00A15307">
      <w:pPr>
        <w:numPr>
          <w:ilvl w:val="0"/>
          <w:numId w:val="1"/>
        </w:numPr>
      </w:pPr>
      <w:r>
        <w:t xml:space="preserve">1 : </w:t>
      </w:r>
      <w:r w:rsidR="00A15307">
        <w:t>Départ</w:t>
      </w:r>
    </w:p>
    <w:p w:rsidR="00A15307" w:rsidRDefault="00E308DD" w:rsidP="00A15307">
      <w:pPr>
        <w:numPr>
          <w:ilvl w:val="0"/>
          <w:numId w:val="1"/>
        </w:numPr>
      </w:pPr>
      <w:r>
        <w:t xml:space="preserve">2 : </w:t>
      </w:r>
      <w:r w:rsidR="00A15307">
        <w:t>L’Etape (uniquement si le coureur n’est pas trop rapide)</w:t>
      </w:r>
    </w:p>
    <w:p w:rsidR="00A15307" w:rsidRDefault="00E308DD" w:rsidP="00A15307">
      <w:pPr>
        <w:numPr>
          <w:ilvl w:val="0"/>
          <w:numId w:val="1"/>
        </w:numPr>
      </w:pPr>
      <w:r>
        <w:t xml:space="preserve">4 : </w:t>
      </w:r>
      <w:r w:rsidR="00A15307">
        <w:t>Le Signal</w:t>
      </w:r>
    </w:p>
    <w:p w:rsidR="00A15307" w:rsidRDefault="00E308DD" w:rsidP="00A15307">
      <w:pPr>
        <w:numPr>
          <w:ilvl w:val="0"/>
          <w:numId w:val="1"/>
        </w:numPr>
      </w:pPr>
      <w:r>
        <w:t xml:space="preserve">5 : </w:t>
      </w:r>
      <w:r w:rsidR="00A15307">
        <w:t>La Laya (possible avec des enfants à partir de 7-8 ans)</w:t>
      </w:r>
    </w:p>
    <w:p w:rsidR="00A15307" w:rsidRDefault="00E308DD" w:rsidP="00A15307">
      <w:pPr>
        <w:numPr>
          <w:ilvl w:val="0"/>
          <w:numId w:val="1"/>
        </w:numPr>
      </w:pPr>
      <w:r>
        <w:t xml:space="preserve">7 : </w:t>
      </w:r>
      <w:r w:rsidR="00A15307">
        <w:t>Les Contamines</w:t>
      </w:r>
    </w:p>
    <w:p w:rsidR="00A15307" w:rsidRDefault="00E308DD" w:rsidP="00A15307">
      <w:pPr>
        <w:numPr>
          <w:ilvl w:val="0"/>
          <w:numId w:val="1"/>
        </w:numPr>
      </w:pPr>
      <w:r>
        <w:t xml:space="preserve">P7 : </w:t>
      </w:r>
      <w:proofErr w:type="spellStart"/>
      <w:r w:rsidR="00A15307">
        <w:t>Bionnassay</w:t>
      </w:r>
      <w:proofErr w:type="spellEnd"/>
      <w:r w:rsidR="00A15307">
        <w:t xml:space="preserve"> (de nuit pour les derniers)</w:t>
      </w:r>
    </w:p>
    <w:p w:rsidR="00A15307" w:rsidRDefault="00A15307" w:rsidP="00A15307">
      <w:pPr>
        <w:numPr>
          <w:ilvl w:val="0"/>
          <w:numId w:val="1"/>
        </w:numPr>
      </w:pPr>
      <w:r>
        <w:t>Arrivée</w:t>
      </w:r>
    </w:p>
    <w:p w:rsidR="00A15307" w:rsidRDefault="00A15307" w:rsidP="00A15307"/>
    <w:p w:rsidR="00A15307" w:rsidRDefault="00A15307" w:rsidP="00A15307">
      <w:pPr>
        <w:numPr>
          <w:ilvl w:val="0"/>
          <w:numId w:val="5"/>
        </w:numPr>
      </w:pPr>
      <w:r>
        <w:t>Le « motivé » (enchaînements rapides, pas mal de route, de la marche, mais gros soutien du coureur aux points clé)</w:t>
      </w:r>
    </w:p>
    <w:p w:rsidR="00A15307" w:rsidRDefault="00E308DD" w:rsidP="00A15307">
      <w:pPr>
        <w:numPr>
          <w:ilvl w:val="0"/>
          <w:numId w:val="2"/>
        </w:numPr>
      </w:pPr>
      <w:r>
        <w:t xml:space="preserve">1 : </w:t>
      </w:r>
      <w:r w:rsidR="00A15307">
        <w:t>Départ</w:t>
      </w:r>
    </w:p>
    <w:p w:rsidR="00A15307" w:rsidRDefault="00E308DD" w:rsidP="00A15307">
      <w:pPr>
        <w:numPr>
          <w:ilvl w:val="0"/>
          <w:numId w:val="2"/>
        </w:numPr>
      </w:pPr>
      <w:r>
        <w:t xml:space="preserve">2 : </w:t>
      </w:r>
      <w:r w:rsidR="00A15307">
        <w:t xml:space="preserve">L’Etape (montée à pied </w:t>
      </w:r>
      <w:proofErr w:type="gramStart"/>
      <w:r w:rsidR="00A15307">
        <w:t>peut-être</w:t>
      </w:r>
      <w:proofErr w:type="gramEnd"/>
      <w:r w:rsidR="00A15307">
        <w:t xml:space="preserve"> nécessaire si coureur rapide)</w:t>
      </w:r>
    </w:p>
    <w:p w:rsidR="00A15307" w:rsidRDefault="00E308DD" w:rsidP="00A15307">
      <w:pPr>
        <w:numPr>
          <w:ilvl w:val="0"/>
          <w:numId w:val="2"/>
        </w:numPr>
      </w:pPr>
      <w:r>
        <w:t xml:space="preserve">4 : </w:t>
      </w:r>
      <w:r w:rsidR="00A15307">
        <w:t>Le Signal</w:t>
      </w:r>
    </w:p>
    <w:p w:rsidR="00A15307" w:rsidRDefault="00E308DD" w:rsidP="00A15307">
      <w:pPr>
        <w:numPr>
          <w:ilvl w:val="0"/>
          <w:numId w:val="2"/>
        </w:numPr>
      </w:pPr>
      <w:r>
        <w:t xml:space="preserve">5 : </w:t>
      </w:r>
      <w:r w:rsidR="00A15307">
        <w:t>La Laya</w:t>
      </w:r>
    </w:p>
    <w:p w:rsidR="00A15307" w:rsidRDefault="00E308DD" w:rsidP="00A15307">
      <w:pPr>
        <w:numPr>
          <w:ilvl w:val="0"/>
          <w:numId w:val="2"/>
        </w:numPr>
      </w:pPr>
      <w:r>
        <w:t xml:space="preserve">7 : </w:t>
      </w:r>
      <w:r w:rsidR="00A15307">
        <w:t>Les Contamines</w:t>
      </w:r>
    </w:p>
    <w:p w:rsidR="00A15307" w:rsidRDefault="00E308DD" w:rsidP="00A15307">
      <w:pPr>
        <w:numPr>
          <w:ilvl w:val="0"/>
          <w:numId w:val="2"/>
        </w:numPr>
      </w:pPr>
      <w:r>
        <w:t xml:space="preserve">8 : </w:t>
      </w:r>
      <w:r w:rsidR="00A15307">
        <w:t xml:space="preserve">Chalets de </w:t>
      </w:r>
      <w:proofErr w:type="spellStart"/>
      <w:r w:rsidR="00A15307">
        <w:t>Miage</w:t>
      </w:r>
      <w:proofErr w:type="spellEnd"/>
      <w:r w:rsidR="00A15307">
        <w:t xml:space="preserve"> (très bon marcheur uniquement)</w:t>
      </w:r>
    </w:p>
    <w:p w:rsidR="00A15307" w:rsidRDefault="00E308DD" w:rsidP="00A15307">
      <w:pPr>
        <w:numPr>
          <w:ilvl w:val="0"/>
          <w:numId w:val="2"/>
        </w:numPr>
      </w:pPr>
      <w:r>
        <w:t xml:space="preserve">9 : </w:t>
      </w:r>
      <w:r w:rsidR="00A15307">
        <w:t>Bellevue</w:t>
      </w:r>
    </w:p>
    <w:p w:rsidR="00A15307" w:rsidRDefault="00A15307" w:rsidP="00A15307">
      <w:pPr>
        <w:numPr>
          <w:ilvl w:val="0"/>
          <w:numId w:val="2"/>
        </w:numPr>
      </w:pPr>
      <w:r>
        <w:t>Arrivée</w:t>
      </w:r>
    </w:p>
    <w:p w:rsidR="00A15307" w:rsidRDefault="00A15307" w:rsidP="00A15307"/>
    <w:p w:rsidR="00E308DD" w:rsidRDefault="00E308DD" w:rsidP="00E308DD">
      <w:pPr>
        <w:numPr>
          <w:ilvl w:val="0"/>
          <w:numId w:val="5"/>
        </w:numPr>
      </w:pPr>
      <w:r>
        <w:t>Le « suiveur classe internationale » (aussi fatigant que la course, beaucoup de route, y compris de nuit, peu de répit, mais énorme soutien du coureur) :</w:t>
      </w:r>
    </w:p>
    <w:p w:rsidR="00E308DD" w:rsidRDefault="00E308DD" w:rsidP="00E308DD">
      <w:pPr>
        <w:numPr>
          <w:ilvl w:val="0"/>
          <w:numId w:val="3"/>
        </w:numPr>
      </w:pPr>
      <w:r>
        <w:t xml:space="preserve">1 : </w:t>
      </w:r>
      <w:r>
        <w:t>Départ</w:t>
      </w:r>
    </w:p>
    <w:p w:rsidR="00E308DD" w:rsidRDefault="00E308DD" w:rsidP="00E308DD">
      <w:pPr>
        <w:numPr>
          <w:ilvl w:val="0"/>
          <w:numId w:val="3"/>
        </w:numPr>
      </w:pPr>
      <w:r>
        <w:t xml:space="preserve">2 : </w:t>
      </w:r>
      <w:r>
        <w:t xml:space="preserve">L’Etape (montée à pied </w:t>
      </w:r>
      <w:proofErr w:type="gramStart"/>
      <w:r>
        <w:t>peut-être</w:t>
      </w:r>
      <w:proofErr w:type="gramEnd"/>
      <w:r>
        <w:t xml:space="preserve"> nécessaire si coureur rapide)</w:t>
      </w:r>
    </w:p>
    <w:p w:rsidR="00E308DD" w:rsidRDefault="00E308DD" w:rsidP="00E308DD">
      <w:pPr>
        <w:numPr>
          <w:ilvl w:val="0"/>
          <w:numId w:val="3"/>
        </w:numPr>
      </w:pPr>
      <w:r>
        <w:t xml:space="preserve">4 : </w:t>
      </w:r>
      <w:r>
        <w:t>Le Signal</w:t>
      </w:r>
    </w:p>
    <w:p w:rsidR="00E308DD" w:rsidRDefault="00E308DD" w:rsidP="00E308DD">
      <w:pPr>
        <w:numPr>
          <w:ilvl w:val="0"/>
          <w:numId w:val="3"/>
        </w:numPr>
      </w:pPr>
      <w:r>
        <w:t xml:space="preserve">5 : </w:t>
      </w:r>
      <w:r>
        <w:t>La Laya</w:t>
      </w:r>
    </w:p>
    <w:p w:rsidR="00E308DD" w:rsidRDefault="00E308DD" w:rsidP="00E308DD">
      <w:pPr>
        <w:numPr>
          <w:ilvl w:val="0"/>
          <w:numId w:val="3"/>
        </w:numPr>
      </w:pPr>
      <w:r>
        <w:t xml:space="preserve">7 : </w:t>
      </w:r>
      <w:r>
        <w:t>Les Contamines</w:t>
      </w:r>
    </w:p>
    <w:p w:rsidR="00E308DD" w:rsidRDefault="00E308DD" w:rsidP="00E308DD">
      <w:pPr>
        <w:numPr>
          <w:ilvl w:val="0"/>
          <w:numId w:val="3"/>
        </w:numPr>
      </w:pPr>
      <w:r>
        <w:t xml:space="preserve">8 : </w:t>
      </w:r>
      <w:r>
        <w:t xml:space="preserve">Chalets de </w:t>
      </w:r>
      <w:proofErr w:type="spellStart"/>
      <w:r>
        <w:t>Miage</w:t>
      </w:r>
      <w:proofErr w:type="spellEnd"/>
    </w:p>
    <w:p w:rsidR="00E308DD" w:rsidRDefault="00E308DD" w:rsidP="00E308DD">
      <w:pPr>
        <w:numPr>
          <w:ilvl w:val="0"/>
          <w:numId w:val="3"/>
        </w:numPr>
      </w:pPr>
      <w:r>
        <w:t xml:space="preserve">9 : </w:t>
      </w:r>
      <w:r>
        <w:t>Bellevue</w:t>
      </w:r>
    </w:p>
    <w:p w:rsidR="00E308DD" w:rsidRDefault="00E308DD" w:rsidP="00E308DD">
      <w:pPr>
        <w:numPr>
          <w:ilvl w:val="0"/>
          <w:numId w:val="3"/>
        </w:numPr>
      </w:pPr>
      <w:r>
        <w:t>20 : Tresse d’en Bas</w:t>
      </w:r>
    </w:p>
    <w:p w:rsidR="00E308DD" w:rsidRDefault="00E308DD" w:rsidP="00E308DD">
      <w:pPr>
        <w:numPr>
          <w:ilvl w:val="0"/>
          <w:numId w:val="3"/>
        </w:numPr>
      </w:pPr>
      <w:r>
        <w:t>Arrivée</w:t>
      </w:r>
    </w:p>
    <w:p w:rsidR="00A15307" w:rsidRDefault="00A15307" w:rsidP="00E308DD">
      <w:pPr>
        <w:ind w:left="1080"/>
      </w:pPr>
    </w:p>
    <w:p w:rsidR="00A15307" w:rsidRDefault="00A15307" w:rsidP="00A15307"/>
    <w:p w:rsidR="002F3095" w:rsidRDefault="002F3095">
      <w:pPr>
        <w:pageBreakBefore/>
        <w:jc w:val="center"/>
      </w:pPr>
      <w:r>
        <w:rPr>
          <w:b/>
          <w:bCs/>
          <w:sz w:val="26"/>
          <w:szCs w:val="26"/>
        </w:rPr>
        <w:lastRenderedPageBreak/>
        <w:t>Suivi d</w:t>
      </w:r>
      <w:r w:rsidR="00136A55">
        <w:rPr>
          <w:b/>
          <w:bCs/>
          <w:sz w:val="26"/>
          <w:szCs w:val="26"/>
        </w:rPr>
        <w:t xml:space="preserve">e la </w:t>
      </w:r>
      <w:proofErr w:type="spellStart"/>
      <w:r w:rsidR="00136A55">
        <w:rPr>
          <w:b/>
          <w:bCs/>
          <w:sz w:val="26"/>
          <w:szCs w:val="26"/>
        </w:rPr>
        <w:t>Mi’Hard</w:t>
      </w:r>
      <w:proofErr w:type="spellEnd"/>
    </w:p>
    <w:p w:rsidR="002F3095" w:rsidRDefault="002F3095">
      <w:pPr>
        <w:jc w:val="center"/>
        <w:rPr>
          <w:b/>
          <w:bCs/>
          <w:sz w:val="26"/>
          <w:szCs w:val="26"/>
        </w:rPr>
      </w:pPr>
    </w:p>
    <w:p w:rsidR="00E308DD" w:rsidRDefault="00E308DD" w:rsidP="00E308DD">
      <w:pPr>
        <w:numPr>
          <w:ilvl w:val="0"/>
          <w:numId w:val="5"/>
        </w:numPr>
      </w:pPr>
      <w:r>
        <w:t>Le « familial raisonnable » (peu de marche, largement de jour et du tourisme en plus):</w:t>
      </w:r>
    </w:p>
    <w:p w:rsidR="00E308DD" w:rsidRDefault="00E308DD" w:rsidP="00E308DD">
      <w:pPr>
        <w:numPr>
          <w:ilvl w:val="0"/>
          <w:numId w:val="1"/>
        </w:numPr>
      </w:pPr>
      <w:r>
        <w:t xml:space="preserve">1 : </w:t>
      </w:r>
      <w:r>
        <w:t>Départ</w:t>
      </w:r>
    </w:p>
    <w:p w:rsidR="00E308DD" w:rsidRDefault="00E308DD" w:rsidP="00E308DD">
      <w:pPr>
        <w:numPr>
          <w:ilvl w:val="0"/>
          <w:numId w:val="1"/>
        </w:numPr>
      </w:pPr>
      <w:r>
        <w:t xml:space="preserve">2 : </w:t>
      </w:r>
      <w:r>
        <w:t>L’Etape (uniquement si le coureur n’est pas trop rapide)</w:t>
      </w:r>
    </w:p>
    <w:p w:rsidR="00E308DD" w:rsidRDefault="00E308DD" w:rsidP="00E308DD">
      <w:pPr>
        <w:numPr>
          <w:ilvl w:val="0"/>
          <w:numId w:val="1"/>
        </w:numPr>
      </w:pPr>
      <w:r>
        <w:t xml:space="preserve">4 : </w:t>
      </w:r>
      <w:r>
        <w:t>Le Signal</w:t>
      </w:r>
    </w:p>
    <w:p w:rsidR="00E308DD" w:rsidRDefault="00E308DD" w:rsidP="00E308DD">
      <w:pPr>
        <w:numPr>
          <w:ilvl w:val="0"/>
          <w:numId w:val="1"/>
        </w:numPr>
      </w:pPr>
      <w:r>
        <w:t xml:space="preserve">5 : </w:t>
      </w:r>
      <w:r>
        <w:t>La Laya (possible avec des enfants à partir de 7-8 ans)</w:t>
      </w:r>
    </w:p>
    <w:p w:rsidR="00E308DD" w:rsidRDefault="00E308DD" w:rsidP="00E308DD">
      <w:pPr>
        <w:numPr>
          <w:ilvl w:val="0"/>
          <w:numId w:val="1"/>
        </w:numPr>
      </w:pPr>
      <w:r>
        <w:t xml:space="preserve">7 : </w:t>
      </w:r>
      <w:r>
        <w:t>Les Contamines</w:t>
      </w:r>
    </w:p>
    <w:p w:rsidR="00E308DD" w:rsidRDefault="00E308DD" w:rsidP="00E308DD">
      <w:pPr>
        <w:numPr>
          <w:ilvl w:val="0"/>
          <w:numId w:val="1"/>
        </w:numPr>
      </w:pPr>
      <w:r>
        <w:t>Arrivée</w:t>
      </w:r>
    </w:p>
    <w:p w:rsidR="00E308DD" w:rsidRDefault="00E308DD" w:rsidP="00E308DD"/>
    <w:p w:rsidR="00E308DD" w:rsidRDefault="00E308DD" w:rsidP="00E308DD">
      <w:pPr>
        <w:numPr>
          <w:ilvl w:val="0"/>
          <w:numId w:val="5"/>
        </w:numPr>
      </w:pPr>
      <w:r>
        <w:t>Le « motivé » (enchaînements rapides, pas mal de route, de la marche, mais gros soutien du coureur aux points clé)</w:t>
      </w:r>
    </w:p>
    <w:p w:rsidR="00E308DD" w:rsidRDefault="00E308DD" w:rsidP="00E308DD">
      <w:pPr>
        <w:numPr>
          <w:ilvl w:val="0"/>
          <w:numId w:val="2"/>
        </w:numPr>
      </w:pPr>
      <w:r>
        <w:t xml:space="preserve">1 : </w:t>
      </w:r>
      <w:r>
        <w:t>Départ</w:t>
      </w:r>
    </w:p>
    <w:p w:rsidR="00E308DD" w:rsidRDefault="00E308DD" w:rsidP="00E308DD">
      <w:pPr>
        <w:numPr>
          <w:ilvl w:val="0"/>
          <w:numId w:val="2"/>
        </w:numPr>
      </w:pPr>
      <w:r>
        <w:t xml:space="preserve">2 : </w:t>
      </w:r>
      <w:r>
        <w:t xml:space="preserve">L’Etape (montée à pied </w:t>
      </w:r>
      <w:proofErr w:type="gramStart"/>
      <w:r>
        <w:t>peut-être</w:t>
      </w:r>
      <w:proofErr w:type="gramEnd"/>
      <w:r>
        <w:t xml:space="preserve"> nécessaire si coureur rapide)</w:t>
      </w:r>
    </w:p>
    <w:p w:rsidR="00E308DD" w:rsidRDefault="00E308DD" w:rsidP="00E308DD">
      <w:pPr>
        <w:numPr>
          <w:ilvl w:val="0"/>
          <w:numId w:val="2"/>
        </w:numPr>
      </w:pPr>
      <w:r>
        <w:t xml:space="preserve">4 : </w:t>
      </w:r>
      <w:r>
        <w:t>Le Signal</w:t>
      </w:r>
    </w:p>
    <w:p w:rsidR="00E308DD" w:rsidRDefault="00E308DD" w:rsidP="00E308DD">
      <w:pPr>
        <w:numPr>
          <w:ilvl w:val="0"/>
          <w:numId w:val="2"/>
        </w:numPr>
      </w:pPr>
      <w:r>
        <w:t xml:space="preserve">5 : </w:t>
      </w:r>
      <w:r>
        <w:t>La Laya</w:t>
      </w:r>
    </w:p>
    <w:p w:rsidR="00E308DD" w:rsidRDefault="00E308DD" w:rsidP="00E308DD">
      <w:pPr>
        <w:numPr>
          <w:ilvl w:val="0"/>
          <w:numId w:val="2"/>
        </w:numPr>
      </w:pPr>
      <w:r>
        <w:t xml:space="preserve">7 : </w:t>
      </w:r>
      <w:r>
        <w:t>Les Contamines</w:t>
      </w:r>
    </w:p>
    <w:p w:rsidR="00E308DD" w:rsidRDefault="00E308DD" w:rsidP="00E308DD">
      <w:pPr>
        <w:numPr>
          <w:ilvl w:val="0"/>
          <w:numId w:val="2"/>
        </w:numPr>
      </w:pPr>
      <w:r>
        <w:t>Arrivée</w:t>
      </w:r>
    </w:p>
    <w:p w:rsidR="00E308DD" w:rsidRDefault="00E308DD" w:rsidP="00E308DD"/>
    <w:p w:rsidR="00E308DD" w:rsidRDefault="00E308DD" w:rsidP="00E308DD">
      <w:pPr>
        <w:numPr>
          <w:ilvl w:val="0"/>
          <w:numId w:val="5"/>
        </w:numPr>
      </w:pPr>
      <w:r>
        <w:t>Le « suiveur classe internationale » (aussi fatigant que la course, beaucoup de route, y compris de nuit, peu de répit, mais énorme soutien du coureur) :</w:t>
      </w:r>
    </w:p>
    <w:p w:rsidR="00E308DD" w:rsidRDefault="00E308DD" w:rsidP="00E308DD">
      <w:pPr>
        <w:numPr>
          <w:ilvl w:val="0"/>
          <w:numId w:val="3"/>
        </w:numPr>
      </w:pPr>
      <w:r>
        <w:t xml:space="preserve">1 : </w:t>
      </w:r>
      <w:r>
        <w:t>Départ</w:t>
      </w:r>
    </w:p>
    <w:p w:rsidR="00E308DD" w:rsidRDefault="00E308DD" w:rsidP="00E308DD">
      <w:pPr>
        <w:numPr>
          <w:ilvl w:val="0"/>
          <w:numId w:val="3"/>
        </w:numPr>
      </w:pPr>
      <w:r>
        <w:t xml:space="preserve">2 : </w:t>
      </w:r>
      <w:r>
        <w:t xml:space="preserve">L’Etape (montée à pied </w:t>
      </w:r>
      <w:proofErr w:type="gramStart"/>
      <w:r>
        <w:t>peut-être</w:t>
      </w:r>
      <w:proofErr w:type="gramEnd"/>
      <w:r>
        <w:t xml:space="preserve"> nécessaire si coureur rapide)</w:t>
      </w:r>
    </w:p>
    <w:p w:rsidR="00E308DD" w:rsidRDefault="00E308DD" w:rsidP="00E308DD">
      <w:pPr>
        <w:numPr>
          <w:ilvl w:val="0"/>
          <w:numId w:val="3"/>
        </w:numPr>
      </w:pPr>
      <w:r>
        <w:t xml:space="preserve">4 : </w:t>
      </w:r>
      <w:r>
        <w:t>Le Signal</w:t>
      </w:r>
    </w:p>
    <w:p w:rsidR="00E308DD" w:rsidRDefault="00E308DD" w:rsidP="00E308DD">
      <w:pPr>
        <w:numPr>
          <w:ilvl w:val="0"/>
          <w:numId w:val="3"/>
        </w:numPr>
      </w:pPr>
      <w:r>
        <w:t xml:space="preserve">5 : </w:t>
      </w:r>
      <w:r>
        <w:t>La Laya</w:t>
      </w:r>
    </w:p>
    <w:p w:rsidR="00E308DD" w:rsidRDefault="00E308DD" w:rsidP="00E308DD">
      <w:pPr>
        <w:numPr>
          <w:ilvl w:val="0"/>
          <w:numId w:val="3"/>
        </w:numPr>
      </w:pPr>
      <w:r>
        <w:t xml:space="preserve">7 : </w:t>
      </w:r>
      <w:r>
        <w:t>Les Contamines</w:t>
      </w:r>
    </w:p>
    <w:p w:rsidR="00E308DD" w:rsidRDefault="00E308DD" w:rsidP="00E308DD">
      <w:pPr>
        <w:numPr>
          <w:ilvl w:val="0"/>
          <w:numId w:val="3"/>
        </w:numPr>
      </w:pPr>
      <w:r>
        <w:t>Arrivée</w:t>
      </w:r>
    </w:p>
    <w:p w:rsidR="002F3095" w:rsidRDefault="002F3095">
      <w:pPr>
        <w:sectPr w:rsidR="002F3095" w:rsidSect="00233B7D">
          <w:headerReference w:type="default" r:id="rId9"/>
          <w:footerReference w:type="default" r:id="rId10"/>
          <w:pgSz w:w="11906" w:h="16838"/>
          <w:pgMar w:top="1134" w:right="282" w:bottom="1134" w:left="567" w:header="720" w:footer="720" w:gutter="0"/>
          <w:cols w:space="720"/>
          <w:docGrid w:linePitch="360"/>
        </w:sectPr>
      </w:pPr>
    </w:p>
    <w:tbl>
      <w:tblPr>
        <w:tblW w:w="16586" w:type="dxa"/>
        <w:tblInd w:w="-938" w:type="dxa"/>
        <w:tblLayout w:type="fixed"/>
        <w:tblCellMar>
          <w:top w:w="55" w:type="dxa"/>
          <w:left w:w="55" w:type="dxa"/>
          <w:bottom w:w="55" w:type="dxa"/>
          <w:right w:w="55" w:type="dxa"/>
        </w:tblCellMar>
        <w:tblLook w:val="0000" w:firstRow="0" w:lastRow="0" w:firstColumn="0" w:lastColumn="0" w:noHBand="0" w:noVBand="0"/>
      </w:tblPr>
      <w:tblGrid>
        <w:gridCol w:w="1277"/>
        <w:gridCol w:w="1134"/>
        <w:gridCol w:w="992"/>
        <w:gridCol w:w="1134"/>
        <w:gridCol w:w="2260"/>
        <w:gridCol w:w="1418"/>
        <w:gridCol w:w="4303"/>
        <w:gridCol w:w="4068"/>
      </w:tblGrid>
      <w:tr w:rsidR="002F3095" w:rsidTr="00DA55AB">
        <w:trPr>
          <w:cantSplit/>
          <w:tblHeader/>
        </w:trPr>
        <w:tc>
          <w:tcPr>
            <w:tcW w:w="1277" w:type="dxa"/>
            <w:tcBorders>
              <w:top w:val="single" w:sz="1" w:space="0" w:color="000000"/>
              <w:left w:val="single" w:sz="1" w:space="0" w:color="000000"/>
              <w:bottom w:val="single" w:sz="1" w:space="0" w:color="000000"/>
            </w:tcBorders>
            <w:shd w:val="clear" w:color="auto" w:fill="auto"/>
          </w:tcPr>
          <w:p w:rsidR="002F3095" w:rsidRDefault="002F3095">
            <w:pPr>
              <w:pStyle w:val="Contenudetableau"/>
              <w:pageBreakBefore/>
              <w:jc w:val="center"/>
            </w:pPr>
            <w:r>
              <w:rPr>
                <w:b/>
                <w:bCs/>
              </w:rPr>
              <w:lastRenderedPageBreak/>
              <w:t xml:space="preserve">Nom </w:t>
            </w:r>
          </w:p>
        </w:tc>
        <w:tc>
          <w:tcPr>
            <w:tcW w:w="1134" w:type="dxa"/>
            <w:tcBorders>
              <w:top w:val="single" w:sz="1" w:space="0" w:color="000000"/>
              <w:left w:val="single" w:sz="1" w:space="0" w:color="000000"/>
              <w:bottom w:val="single" w:sz="1" w:space="0" w:color="000000"/>
            </w:tcBorders>
            <w:shd w:val="clear" w:color="auto" w:fill="auto"/>
          </w:tcPr>
          <w:p w:rsidR="002F3095" w:rsidRDefault="00136A55">
            <w:pPr>
              <w:pStyle w:val="Contenudetableau"/>
              <w:jc w:val="center"/>
            </w:pPr>
            <w:proofErr w:type="spellStart"/>
            <w:r>
              <w:rPr>
                <w:b/>
                <w:bCs/>
              </w:rPr>
              <w:t>Mi’Hard</w:t>
            </w:r>
            <w:proofErr w:type="spellEnd"/>
          </w:p>
        </w:tc>
        <w:tc>
          <w:tcPr>
            <w:tcW w:w="992" w:type="dxa"/>
            <w:tcBorders>
              <w:top w:val="single" w:sz="1" w:space="0" w:color="000000"/>
              <w:left w:val="single" w:sz="1" w:space="0" w:color="000000"/>
              <w:bottom w:val="single" w:sz="1" w:space="0" w:color="000000"/>
            </w:tcBorders>
            <w:shd w:val="clear" w:color="auto" w:fill="auto"/>
          </w:tcPr>
          <w:p w:rsidR="002F3095" w:rsidRDefault="00136A55">
            <w:pPr>
              <w:pStyle w:val="Contenudetableau"/>
              <w:jc w:val="center"/>
            </w:pPr>
            <w:proofErr w:type="spellStart"/>
            <w:r>
              <w:rPr>
                <w:b/>
                <w:bCs/>
              </w:rPr>
              <w:t>Moins’Hard</w:t>
            </w:r>
            <w:proofErr w:type="spellEnd"/>
          </w:p>
        </w:tc>
        <w:tc>
          <w:tcPr>
            <w:tcW w:w="1134" w:type="dxa"/>
            <w:tcBorders>
              <w:top w:val="single" w:sz="1" w:space="0" w:color="000000"/>
              <w:left w:val="single" w:sz="1" w:space="0" w:color="000000"/>
              <w:bottom w:val="single" w:sz="1" w:space="0" w:color="000000"/>
            </w:tcBorders>
            <w:shd w:val="clear" w:color="auto" w:fill="auto"/>
          </w:tcPr>
          <w:p w:rsidR="002F3095" w:rsidRDefault="00136A55">
            <w:pPr>
              <w:pStyle w:val="Contenudetableau"/>
              <w:jc w:val="center"/>
            </w:pPr>
            <w:proofErr w:type="spellStart"/>
            <w:r>
              <w:rPr>
                <w:b/>
                <w:bCs/>
              </w:rPr>
              <w:t>Montagn’hard</w:t>
            </w:r>
            <w:proofErr w:type="spellEnd"/>
          </w:p>
        </w:tc>
        <w:tc>
          <w:tcPr>
            <w:tcW w:w="2260" w:type="dxa"/>
            <w:tcBorders>
              <w:top w:val="single" w:sz="1" w:space="0" w:color="000000"/>
              <w:left w:val="single" w:sz="1" w:space="0" w:color="000000"/>
              <w:bottom w:val="single" w:sz="1" w:space="0" w:color="000000"/>
            </w:tcBorders>
            <w:shd w:val="clear" w:color="auto" w:fill="auto"/>
          </w:tcPr>
          <w:p w:rsidR="002F3095" w:rsidRDefault="002F3095">
            <w:pPr>
              <w:pStyle w:val="Contenudetableau"/>
              <w:jc w:val="center"/>
            </w:pPr>
            <w:r>
              <w:rPr>
                <w:b/>
                <w:bCs/>
              </w:rPr>
              <w:t>Coord</w:t>
            </w:r>
            <w:r w:rsidR="00DA55AB">
              <w:rPr>
                <w:b/>
                <w:bCs/>
              </w:rPr>
              <w:t>onnées GPS</w:t>
            </w:r>
          </w:p>
        </w:tc>
        <w:tc>
          <w:tcPr>
            <w:tcW w:w="1418" w:type="dxa"/>
            <w:tcBorders>
              <w:top w:val="single" w:sz="1" w:space="0" w:color="000000"/>
              <w:left w:val="single" w:sz="1" w:space="0" w:color="000000"/>
              <w:bottom w:val="single" w:sz="1" w:space="0" w:color="000000"/>
            </w:tcBorders>
            <w:shd w:val="clear" w:color="auto" w:fill="auto"/>
          </w:tcPr>
          <w:p w:rsidR="002F3095" w:rsidRDefault="002F3095">
            <w:pPr>
              <w:pStyle w:val="Contenudetableau"/>
              <w:jc w:val="center"/>
            </w:pPr>
            <w:r>
              <w:rPr>
                <w:b/>
                <w:bCs/>
              </w:rPr>
              <w:t xml:space="preserve">Repère </w:t>
            </w:r>
          </w:p>
        </w:tc>
        <w:tc>
          <w:tcPr>
            <w:tcW w:w="4303" w:type="dxa"/>
            <w:tcBorders>
              <w:top w:val="single" w:sz="1" w:space="0" w:color="000000"/>
              <w:left w:val="single" w:sz="1" w:space="0" w:color="000000"/>
              <w:bottom w:val="single" w:sz="1" w:space="0" w:color="000000"/>
            </w:tcBorders>
            <w:shd w:val="clear" w:color="auto" w:fill="auto"/>
          </w:tcPr>
          <w:p w:rsidR="002F3095" w:rsidRDefault="002F3095">
            <w:pPr>
              <w:pStyle w:val="Contenudetableau"/>
              <w:jc w:val="center"/>
            </w:pPr>
            <w:r>
              <w:rPr>
                <w:b/>
                <w:bCs/>
              </w:rPr>
              <w:t>Accès</w:t>
            </w:r>
          </w:p>
        </w:tc>
        <w:tc>
          <w:tcPr>
            <w:tcW w:w="4068" w:type="dxa"/>
            <w:tcBorders>
              <w:top w:val="single" w:sz="1" w:space="0" w:color="000000"/>
              <w:left w:val="single" w:sz="1" w:space="0" w:color="000000"/>
              <w:bottom w:val="single" w:sz="1" w:space="0" w:color="000000"/>
              <w:right w:val="single" w:sz="1" w:space="0" w:color="000000"/>
            </w:tcBorders>
            <w:shd w:val="clear" w:color="auto" w:fill="auto"/>
          </w:tcPr>
          <w:p w:rsidR="002F3095" w:rsidRDefault="002F3095">
            <w:pPr>
              <w:pStyle w:val="Contenudetableau"/>
              <w:jc w:val="center"/>
            </w:pPr>
            <w:r>
              <w:rPr>
                <w:b/>
                <w:bCs/>
              </w:rPr>
              <w:t>Remarques</w:t>
            </w:r>
          </w:p>
        </w:tc>
      </w:tr>
      <w:tr w:rsidR="002F3095" w:rsidTr="00DA55AB">
        <w:trPr>
          <w:cantSplit/>
        </w:trPr>
        <w:tc>
          <w:tcPr>
            <w:tcW w:w="1277" w:type="dxa"/>
            <w:tcBorders>
              <w:left w:val="single" w:sz="1" w:space="0" w:color="000000"/>
              <w:bottom w:val="single" w:sz="1" w:space="0" w:color="000000"/>
            </w:tcBorders>
            <w:shd w:val="clear" w:color="auto" w:fill="auto"/>
          </w:tcPr>
          <w:p w:rsidR="002F3095" w:rsidRDefault="002F3095">
            <w:pPr>
              <w:pStyle w:val="Contenudetableau"/>
            </w:pPr>
            <w:r>
              <w:rPr>
                <w:b/>
                <w:bCs/>
              </w:rPr>
              <w:t>Départ St-Nicolas</w:t>
            </w:r>
          </w:p>
        </w:tc>
        <w:tc>
          <w:tcPr>
            <w:tcW w:w="1134" w:type="dxa"/>
            <w:tcBorders>
              <w:left w:val="single" w:sz="1" w:space="0" w:color="000000"/>
              <w:bottom w:val="single" w:sz="1" w:space="0" w:color="000000"/>
            </w:tcBorders>
            <w:shd w:val="clear" w:color="auto" w:fill="auto"/>
          </w:tcPr>
          <w:p w:rsidR="002F3095" w:rsidRDefault="00905A3F">
            <w:pPr>
              <w:pStyle w:val="Contenudetableau"/>
            </w:pPr>
            <w:r>
              <w:t>8</w:t>
            </w:r>
            <w:r w:rsidR="002F3095">
              <w:t>h</w:t>
            </w:r>
          </w:p>
        </w:tc>
        <w:tc>
          <w:tcPr>
            <w:tcW w:w="992" w:type="dxa"/>
            <w:tcBorders>
              <w:left w:val="single" w:sz="1" w:space="0" w:color="000000"/>
              <w:bottom w:val="single" w:sz="1" w:space="0" w:color="000000"/>
            </w:tcBorders>
            <w:shd w:val="clear" w:color="auto" w:fill="auto"/>
          </w:tcPr>
          <w:p w:rsidR="002F3095" w:rsidRDefault="00905A3F">
            <w:pPr>
              <w:pStyle w:val="Contenudetableau"/>
            </w:pPr>
            <w:r>
              <w:t>7</w:t>
            </w:r>
            <w:r w:rsidR="002F3095">
              <w:t>h</w:t>
            </w:r>
          </w:p>
        </w:tc>
        <w:tc>
          <w:tcPr>
            <w:tcW w:w="1134" w:type="dxa"/>
            <w:tcBorders>
              <w:left w:val="single" w:sz="1" w:space="0" w:color="000000"/>
              <w:bottom w:val="single" w:sz="1" w:space="0" w:color="000000"/>
            </w:tcBorders>
            <w:shd w:val="clear" w:color="auto" w:fill="auto"/>
          </w:tcPr>
          <w:p w:rsidR="002F3095" w:rsidRDefault="00136A55">
            <w:pPr>
              <w:pStyle w:val="Contenudetableau"/>
            </w:pPr>
            <w:r>
              <w:t>5</w:t>
            </w:r>
            <w:r w:rsidR="002F3095">
              <w:t>h</w:t>
            </w:r>
          </w:p>
        </w:tc>
        <w:tc>
          <w:tcPr>
            <w:tcW w:w="2260" w:type="dxa"/>
            <w:tcBorders>
              <w:left w:val="single" w:sz="1" w:space="0" w:color="000000"/>
              <w:bottom w:val="single" w:sz="1" w:space="0" w:color="000000"/>
            </w:tcBorders>
            <w:shd w:val="clear" w:color="auto" w:fill="auto"/>
          </w:tcPr>
          <w:p w:rsidR="002F3095" w:rsidRDefault="002F3095">
            <w:r>
              <w:rPr>
                <w:b/>
                <w:bCs/>
              </w:rPr>
              <w:t>45.854960,6.722350</w:t>
            </w:r>
          </w:p>
        </w:tc>
        <w:tc>
          <w:tcPr>
            <w:tcW w:w="1418" w:type="dxa"/>
            <w:tcBorders>
              <w:left w:val="single" w:sz="1" w:space="0" w:color="000000"/>
              <w:bottom w:val="single" w:sz="1" w:space="0" w:color="000000"/>
            </w:tcBorders>
            <w:shd w:val="clear" w:color="auto" w:fill="auto"/>
          </w:tcPr>
          <w:p w:rsidR="002F3095" w:rsidRDefault="00590DA6" w:rsidP="00590DA6">
            <w:pPr>
              <w:pStyle w:val="Contenudetableau"/>
              <w:jc w:val="center"/>
            </w:pPr>
            <w:r>
              <w:t>1</w:t>
            </w:r>
          </w:p>
        </w:tc>
        <w:tc>
          <w:tcPr>
            <w:tcW w:w="4303" w:type="dxa"/>
            <w:tcBorders>
              <w:left w:val="single" w:sz="1" w:space="0" w:color="000000"/>
              <w:bottom w:val="single" w:sz="1" w:space="0" w:color="000000"/>
            </w:tcBorders>
            <w:shd w:val="clear" w:color="auto" w:fill="auto"/>
          </w:tcPr>
          <w:p w:rsidR="002F3095" w:rsidRDefault="002F3095">
            <w:pPr>
              <w:pStyle w:val="Contenudetableau"/>
              <w:snapToGrid w:val="0"/>
            </w:pPr>
          </w:p>
        </w:tc>
        <w:tc>
          <w:tcPr>
            <w:tcW w:w="4068" w:type="dxa"/>
            <w:tcBorders>
              <w:left w:val="single" w:sz="1" w:space="0" w:color="000000"/>
              <w:bottom w:val="single" w:sz="1" w:space="0" w:color="000000"/>
              <w:right w:val="single" w:sz="1" w:space="0" w:color="000000"/>
            </w:tcBorders>
            <w:shd w:val="clear" w:color="auto" w:fill="auto"/>
          </w:tcPr>
          <w:p w:rsidR="002F3095" w:rsidRDefault="002F3095">
            <w:pPr>
              <w:pStyle w:val="Contenudetableau"/>
              <w:snapToGrid w:val="0"/>
            </w:pPr>
          </w:p>
        </w:tc>
      </w:tr>
      <w:tr w:rsidR="00614E81" w:rsidTr="00DA55AB">
        <w:trPr>
          <w:cantSplit/>
        </w:trPr>
        <w:tc>
          <w:tcPr>
            <w:tcW w:w="1277" w:type="dxa"/>
            <w:tcBorders>
              <w:left w:val="single" w:sz="1" w:space="0" w:color="000000"/>
              <w:bottom w:val="single" w:sz="1" w:space="0" w:color="000000"/>
            </w:tcBorders>
            <w:shd w:val="clear" w:color="auto" w:fill="auto"/>
          </w:tcPr>
          <w:p w:rsidR="00614E81" w:rsidRDefault="00614E81" w:rsidP="00614E81">
            <w:r>
              <w:rPr>
                <w:b/>
                <w:bCs/>
              </w:rPr>
              <w:t>L’Etape</w:t>
            </w:r>
            <w:r w:rsidR="00C56706">
              <w:rPr>
                <w:b/>
                <w:bCs/>
              </w:rPr>
              <w:t xml:space="preserve"> (ravito 1)</w:t>
            </w:r>
          </w:p>
        </w:tc>
        <w:tc>
          <w:tcPr>
            <w:tcW w:w="1134" w:type="dxa"/>
            <w:tcBorders>
              <w:left w:val="single" w:sz="1" w:space="0" w:color="000000"/>
              <w:bottom w:val="single" w:sz="1" w:space="0" w:color="000000"/>
            </w:tcBorders>
            <w:shd w:val="clear" w:color="auto" w:fill="FFFFFF" w:themeFill="background1"/>
          </w:tcPr>
          <w:p w:rsidR="00614E81" w:rsidRDefault="00614E81" w:rsidP="00905A3F">
            <w:pPr>
              <w:pStyle w:val="Contenudetableau"/>
            </w:pPr>
            <w:r>
              <w:t>1</w:t>
            </w:r>
            <w:r w:rsidR="00905A3F">
              <w:t>1h45</w:t>
            </w:r>
            <w:r w:rsidR="00C56706">
              <w:t xml:space="preserve"> (10h15-12h30)</w:t>
            </w:r>
          </w:p>
        </w:tc>
        <w:tc>
          <w:tcPr>
            <w:tcW w:w="992" w:type="dxa"/>
            <w:tcBorders>
              <w:left w:val="single" w:sz="1" w:space="0" w:color="000000"/>
              <w:bottom w:val="single" w:sz="1" w:space="0" w:color="000000"/>
            </w:tcBorders>
            <w:shd w:val="clear" w:color="auto" w:fill="FFFFFF" w:themeFill="background1"/>
          </w:tcPr>
          <w:p w:rsidR="00614E81" w:rsidRDefault="00614E81" w:rsidP="00905A3F">
            <w:pPr>
              <w:pStyle w:val="Contenudetableau"/>
            </w:pPr>
            <w:r>
              <w:t>1</w:t>
            </w:r>
            <w:r w:rsidR="00905A3F">
              <w:t>1</w:t>
            </w:r>
            <w:r>
              <w:t>h</w:t>
            </w:r>
            <w:r w:rsidR="00C56706">
              <w:t xml:space="preserve"> (9h25-11h30)</w:t>
            </w:r>
          </w:p>
        </w:tc>
        <w:tc>
          <w:tcPr>
            <w:tcW w:w="1134" w:type="dxa"/>
            <w:tcBorders>
              <w:left w:val="single" w:sz="1" w:space="0" w:color="000000"/>
              <w:bottom w:val="single" w:sz="1" w:space="0" w:color="000000"/>
            </w:tcBorders>
            <w:shd w:val="clear" w:color="auto" w:fill="auto"/>
          </w:tcPr>
          <w:p w:rsidR="00C56706" w:rsidRDefault="00614E81" w:rsidP="00614E81">
            <w:pPr>
              <w:pStyle w:val="Contenudetableau"/>
            </w:pPr>
            <w:r>
              <w:t>9h15</w:t>
            </w:r>
            <w:r w:rsidR="00C56706">
              <w:t xml:space="preserve"> </w:t>
            </w:r>
          </w:p>
          <w:p w:rsidR="00614E81" w:rsidRDefault="00C56706" w:rsidP="00614E81">
            <w:pPr>
              <w:pStyle w:val="Contenudetableau"/>
            </w:pPr>
            <w:r>
              <w:t>(8h-10h30)</w:t>
            </w:r>
          </w:p>
        </w:tc>
        <w:tc>
          <w:tcPr>
            <w:tcW w:w="2260" w:type="dxa"/>
            <w:tcBorders>
              <w:left w:val="single" w:sz="1" w:space="0" w:color="000000"/>
              <w:bottom w:val="single" w:sz="1" w:space="0" w:color="000000"/>
            </w:tcBorders>
            <w:shd w:val="clear" w:color="auto" w:fill="auto"/>
          </w:tcPr>
          <w:p w:rsidR="00614E81" w:rsidRDefault="00614E81" w:rsidP="00614E81">
            <w:r>
              <w:rPr>
                <w:b/>
                <w:bCs/>
              </w:rPr>
              <w:t>45.802960, 6.713615</w:t>
            </w:r>
          </w:p>
        </w:tc>
        <w:tc>
          <w:tcPr>
            <w:tcW w:w="1418" w:type="dxa"/>
            <w:tcBorders>
              <w:left w:val="single" w:sz="1" w:space="0" w:color="000000"/>
              <w:bottom w:val="single" w:sz="1" w:space="0" w:color="000000"/>
            </w:tcBorders>
            <w:shd w:val="clear" w:color="auto" w:fill="auto"/>
          </w:tcPr>
          <w:p w:rsidR="00614E81" w:rsidRDefault="00590DA6" w:rsidP="00590DA6">
            <w:pPr>
              <w:pStyle w:val="Contenudetableau"/>
              <w:snapToGrid w:val="0"/>
              <w:jc w:val="center"/>
            </w:pPr>
            <w:r>
              <w:t>2</w:t>
            </w:r>
          </w:p>
        </w:tc>
        <w:tc>
          <w:tcPr>
            <w:tcW w:w="4303" w:type="dxa"/>
            <w:tcBorders>
              <w:left w:val="single" w:sz="1" w:space="0" w:color="000000"/>
              <w:bottom w:val="single" w:sz="1" w:space="0" w:color="000000"/>
            </w:tcBorders>
            <w:shd w:val="clear" w:color="auto" w:fill="auto"/>
          </w:tcPr>
          <w:p w:rsidR="00614E81" w:rsidRDefault="00614E81" w:rsidP="00614E81">
            <w:r>
              <w:t xml:space="preserve">Depuis St-Nicolas, revenir à St-Gervais, puis remonter la vallée direction Les Contamines (des routes alternatives plus directes existent mais sont très étroites, vous êtes prévenus !), dépasser le village en suivant les indications « Domaine skiable ». </w:t>
            </w:r>
          </w:p>
          <w:p w:rsidR="00614E81" w:rsidRDefault="00614E81" w:rsidP="00614E81"/>
          <w:p w:rsidR="00614E81" w:rsidRDefault="00614E81" w:rsidP="00614E81">
            <w:r>
              <w:t>Garer le véhicule au pied de la télécabine de la Gorge</w:t>
            </w:r>
            <w:r w:rsidR="000508FD">
              <w:t xml:space="preserve"> (</w:t>
            </w:r>
            <w:r w:rsidR="004C6A42">
              <w:t xml:space="preserve">P1 : </w:t>
            </w:r>
            <w:r w:rsidR="000508FD">
              <w:t>45.800806, 6.720500)</w:t>
            </w:r>
            <w:r>
              <w:t>. Prendre la télécabine jusqu’à son sommet.</w:t>
            </w:r>
          </w:p>
          <w:p w:rsidR="00614E81" w:rsidRDefault="00614E81" w:rsidP="00614E81"/>
          <w:p w:rsidR="00C56706" w:rsidRDefault="00614E81" w:rsidP="00614E81">
            <w:r>
              <w:t>Alternativement, on peut monter à pied par la piste de ski qui est une route 4x4. Compter 45 minutes à 1 heure (300m de dénivelé) pour un marcheur normal</w:t>
            </w:r>
            <w:r w:rsidR="00C56706">
              <w:t xml:space="preserve"> sans entraînement particulier. Une personne entraînée pourra faire le trajet en 30 minutes</w:t>
            </w:r>
            <w:r>
              <w:t xml:space="preserve">. </w:t>
            </w:r>
          </w:p>
          <w:p w:rsidR="00C56706" w:rsidRDefault="00C56706" w:rsidP="00614E81"/>
          <w:p w:rsidR="00614E81" w:rsidRDefault="00614E81" w:rsidP="00614E81">
            <w:r>
              <w:t>On peut aussi monter depuis le pied de la télécabine de Montjoie.</w:t>
            </w:r>
          </w:p>
        </w:tc>
        <w:tc>
          <w:tcPr>
            <w:tcW w:w="4068" w:type="dxa"/>
            <w:tcBorders>
              <w:left w:val="single" w:sz="1" w:space="0" w:color="000000"/>
              <w:bottom w:val="single" w:sz="1" w:space="0" w:color="000000"/>
              <w:right w:val="single" w:sz="1" w:space="0" w:color="000000"/>
            </w:tcBorders>
            <w:shd w:val="clear" w:color="auto" w:fill="auto"/>
          </w:tcPr>
          <w:p w:rsidR="00614E81" w:rsidRDefault="00614E81" w:rsidP="000508FD">
            <w:pPr>
              <w:pStyle w:val="Contenudetableau"/>
              <w:snapToGrid w:val="0"/>
            </w:pPr>
            <w:r>
              <w:t xml:space="preserve">Attention, la télécabine ouvre en principe à </w:t>
            </w:r>
            <w:r w:rsidR="000508FD">
              <w:t>8</w:t>
            </w:r>
            <w:r>
              <w:t>h</w:t>
            </w:r>
            <w:r w:rsidR="000508FD">
              <w:t>45</w:t>
            </w:r>
            <w:r>
              <w:t xml:space="preserve">. </w:t>
            </w:r>
          </w:p>
        </w:tc>
      </w:tr>
      <w:tr w:rsidR="00614E81" w:rsidTr="00DA55AB">
        <w:trPr>
          <w:cantSplit/>
        </w:trPr>
        <w:tc>
          <w:tcPr>
            <w:tcW w:w="1277" w:type="dxa"/>
            <w:tcBorders>
              <w:left w:val="single" w:sz="1" w:space="0" w:color="000000"/>
              <w:bottom w:val="single" w:sz="1" w:space="0" w:color="000000"/>
            </w:tcBorders>
            <w:shd w:val="clear" w:color="auto" w:fill="auto"/>
          </w:tcPr>
          <w:p w:rsidR="007822B1" w:rsidRDefault="00614E81" w:rsidP="00614E81">
            <w:pPr>
              <w:rPr>
                <w:b/>
                <w:bCs/>
              </w:rPr>
            </w:pPr>
            <w:r>
              <w:rPr>
                <w:b/>
                <w:bCs/>
              </w:rPr>
              <w:lastRenderedPageBreak/>
              <w:t>ND de la Gorge</w:t>
            </w:r>
          </w:p>
          <w:p w:rsidR="00614E81" w:rsidRDefault="007822B1" w:rsidP="00614E81">
            <w:r>
              <w:rPr>
                <w:b/>
                <w:bCs/>
              </w:rPr>
              <w:t>(point de passage)</w:t>
            </w:r>
            <w:r w:rsidR="00614E81">
              <w:rPr>
                <w:b/>
                <w:bCs/>
              </w:rPr>
              <w:t xml:space="preserve"> </w:t>
            </w:r>
          </w:p>
        </w:tc>
        <w:tc>
          <w:tcPr>
            <w:tcW w:w="1134" w:type="dxa"/>
            <w:tcBorders>
              <w:left w:val="single" w:sz="1" w:space="0" w:color="000000"/>
              <w:bottom w:val="single" w:sz="1" w:space="0" w:color="000000"/>
            </w:tcBorders>
            <w:shd w:val="clear" w:color="auto" w:fill="auto"/>
          </w:tcPr>
          <w:p w:rsidR="00C56706" w:rsidRDefault="00C56706" w:rsidP="00614E81">
            <w:pPr>
              <w:pStyle w:val="Contenudetableau"/>
              <w:snapToGrid w:val="0"/>
            </w:pPr>
            <w:r>
              <w:t>12h20</w:t>
            </w:r>
          </w:p>
          <w:p w:rsidR="00614E81" w:rsidRDefault="00C56706" w:rsidP="00614E81">
            <w:pPr>
              <w:pStyle w:val="Contenudetableau"/>
              <w:snapToGrid w:val="0"/>
            </w:pPr>
            <w:r>
              <w:t>(10h30-13h)</w:t>
            </w:r>
          </w:p>
        </w:tc>
        <w:tc>
          <w:tcPr>
            <w:tcW w:w="992" w:type="dxa"/>
            <w:tcBorders>
              <w:left w:val="single" w:sz="1" w:space="0" w:color="000000"/>
              <w:bottom w:val="single" w:sz="1" w:space="0" w:color="000000"/>
            </w:tcBorders>
            <w:shd w:val="clear" w:color="auto" w:fill="auto"/>
          </w:tcPr>
          <w:p w:rsidR="00C56706" w:rsidRDefault="00C56706" w:rsidP="00614E81">
            <w:pPr>
              <w:pStyle w:val="Contenudetableau"/>
              <w:snapToGrid w:val="0"/>
            </w:pPr>
            <w:r>
              <w:t xml:space="preserve">11h40 </w:t>
            </w:r>
          </w:p>
          <w:p w:rsidR="00614E81" w:rsidRDefault="00C56706" w:rsidP="00614E81">
            <w:pPr>
              <w:pStyle w:val="Contenudetableau"/>
              <w:snapToGrid w:val="0"/>
            </w:pPr>
            <w:r>
              <w:t>(9h40-12h)</w:t>
            </w:r>
          </w:p>
        </w:tc>
        <w:tc>
          <w:tcPr>
            <w:tcW w:w="1134" w:type="dxa"/>
            <w:tcBorders>
              <w:left w:val="single" w:sz="1" w:space="0" w:color="000000"/>
              <w:bottom w:val="single" w:sz="1" w:space="0" w:color="000000"/>
            </w:tcBorders>
            <w:shd w:val="clear" w:color="auto" w:fill="auto"/>
          </w:tcPr>
          <w:p w:rsidR="00C56706" w:rsidRDefault="00C56706" w:rsidP="00614E81">
            <w:pPr>
              <w:pStyle w:val="Contenudetableau"/>
            </w:pPr>
            <w:r>
              <w:t>9h50</w:t>
            </w:r>
          </w:p>
          <w:p w:rsidR="00614E81" w:rsidRDefault="00C56706" w:rsidP="00614E81">
            <w:pPr>
              <w:pStyle w:val="Contenudetableau"/>
            </w:pPr>
            <w:r>
              <w:t xml:space="preserve"> (8h15-11h)</w:t>
            </w:r>
          </w:p>
        </w:tc>
        <w:tc>
          <w:tcPr>
            <w:tcW w:w="2260" w:type="dxa"/>
            <w:tcBorders>
              <w:left w:val="single" w:sz="1" w:space="0" w:color="000000"/>
              <w:bottom w:val="single" w:sz="1" w:space="0" w:color="000000"/>
            </w:tcBorders>
            <w:shd w:val="clear" w:color="auto" w:fill="auto"/>
          </w:tcPr>
          <w:p w:rsidR="00614E81" w:rsidRDefault="00614E81" w:rsidP="00614E81">
            <w:r>
              <w:rPr>
                <w:b/>
                <w:bCs/>
              </w:rPr>
              <w:t>45.792380, 6.715680</w:t>
            </w:r>
          </w:p>
        </w:tc>
        <w:tc>
          <w:tcPr>
            <w:tcW w:w="1418" w:type="dxa"/>
            <w:tcBorders>
              <w:left w:val="single" w:sz="1" w:space="0" w:color="000000"/>
              <w:bottom w:val="single" w:sz="1" w:space="0" w:color="000000"/>
            </w:tcBorders>
            <w:shd w:val="clear" w:color="auto" w:fill="auto"/>
          </w:tcPr>
          <w:p w:rsidR="00614E81" w:rsidRDefault="004C6A42" w:rsidP="00590DA6">
            <w:pPr>
              <w:pStyle w:val="Contenudetableau"/>
              <w:jc w:val="center"/>
            </w:pPr>
            <w:r>
              <w:t>3</w:t>
            </w:r>
          </w:p>
        </w:tc>
        <w:tc>
          <w:tcPr>
            <w:tcW w:w="4303" w:type="dxa"/>
            <w:tcBorders>
              <w:left w:val="single" w:sz="1" w:space="0" w:color="000000"/>
              <w:bottom w:val="single" w:sz="1" w:space="0" w:color="000000"/>
            </w:tcBorders>
            <w:shd w:val="clear" w:color="auto" w:fill="auto"/>
          </w:tcPr>
          <w:p w:rsidR="00614E81" w:rsidRDefault="00614E81" w:rsidP="00614E81">
            <w:pPr>
              <w:pStyle w:val="Contenudetableau"/>
            </w:pPr>
            <w:r>
              <w:t>Ce n’est qu’un point de passage, mais c’</w:t>
            </w:r>
            <w:r w:rsidR="007822B1">
              <w:t>est très joli et facile si vous ne souhaitez pas aller à l’Etape et au Signal.</w:t>
            </w:r>
          </w:p>
          <w:p w:rsidR="007822B1" w:rsidRDefault="007822B1" w:rsidP="00614E81">
            <w:pPr>
              <w:pStyle w:val="Contenudetableau"/>
            </w:pPr>
          </w:p>
          <w:p w:rsidR="00C56706" w:rsidRDefault="00C56706" w:rsidP="00614E81">
            <w:pPr>
              <w:pStyle w:val="Contenudetableau"/>
            </w:pPr>
            <w:r>
              <w:t>Depuis St-Nicolas, revenir à St-Gervais, puis remonter la vallée direction Les Contamines et aller au bout de la vallée. Parking 200m avant l’église</w:t>
            </w:r>
            <w:r w:rsidR="002F3095">
              <w:t xml:space="preserve"> (P2 : </w:t>
            </w:r>
            <w:r w:rsidR="002F3095" w:rsidRPr="007F4FAE">
              <w:t>45.792380, 6.715680</w:t>
            </w:r>
            <w:r w:rsidR="002F3095">
              <w:t>)</w:t>
            </w:r>
            <w:r>
              <w:t>.</w:t>
            </w:r>
          </w:p>
          <w:p w:rsidR="00C56706" w:rsidRDefault="00C56706" w:rsidP="00614E81">
            <w:pPr>
              <w:pStyle w:val="Contenudetableau"/>
            </w:pPr>
          </w:p>
          <w:p w:rsidR="00C56706" w:rsidRDefault="00C56706" w:rsidP="00614E81">
            <w:pPr>
              <w:pStyle w:val="Contenudetableau"/>
            </w:pPr>
            <w:r>
              <w:t>Les coureurs arriveront d’un chemin débouchant sur la route au niveau du parking puis remonteront sur un chemin près de la route jusque 200m au-delà de l’église.</w:t>
            </w:r>
          </w:p>
        </w:tc>
        <w:tc>
          <w:tcPr>
            <w:tcW w:w="4068" w:type="dxa"/>
            <w:tcBorders>
              <w:left w:val="single" w:sz="1" w:space="0" w:color="000000"/>
              <w:bottom w:val="single" w:sz="1" w:space="0" w:color="000000"/>
              <w:right w:val="single" w:sz="1" w:space="0" w:color="000000"/>
            </w:tcBorders>
            <w:shd w:val="clear" w:color="auto" w:fill="auto"/>
          </w:tcPr>
          <w:p w:rsidR="00614E81" w:rsidRDefault="00614E81" w:rsidP="00614E81">
            <w:pPr>
              <w:pStyle w:val="Contenudetableau"/>
            </w:pPr>
            <w:r>
              <w:t>Impossible à faire si vous êtes allé à l’Etape</w:t>
            </w:r>
            <w:r w:rsidR="007822B1">
              <w:t xml:space="preserve"> sauf si vous descendez plus vite que les coureurs !</w:t>
            </w:r>
          </w:p>
        </w:tc>
      </w:tr>
      <w:tr w:rsidR="00C56706" w:rsidTr="00DA55AB">
        <w:trPr>
          <w:cantSplit/>
        </w:trPr>
        <w:tc>
          <w:tcPr>
            <w:tcW w:w="1277" w:type="dxa"/>
            <w:tcBorders>
              <w:left w:val="single" w:sz="1" w:space="0" w:color="000000"/>
              <w:bottom w:val="single" w:sz="1" w:space="0" w:color="000000"/>
            </w:tcBorders>
            <w:shd w:val="clear" w:color="auto" w:fill="auto"/>
          </w:tcPr>
          <w:p w:rsidR="00C56706" w:rsidRDefault="00C56706" w:rsidP="001D757C">
            <w:r>
              <w:rPr>
                <w:b/>
                <w:bCs/>
              </w:rPr>
              <w:lastRenderedPageBreak/>
              <w:t xml:space="preserve">Le Signal (ravito </w:t>
            </w:r>
            <w:r w:rsidR="001D757C">
              <w:rPr>
                <w:b/>
                <w:bCs/>
              </w:rPr>
              <w:t>2</w:t>
            </w:r>
            <w:r>
              <w:rPr>
                <w:b/>
                <w:bCs/>
              </w:rPr>
              <w:t>)</w:t>
            </w:r>
          </w:p>
        </w:tc>
        <w:tc>
          <w:tcPr>
            <w:tcW w:w="1134" w:type="dxa"/>
            <w:tcBorders>
              <w:left w:val="single" w:sz="1" w:space="0" w:color="000000"/>
              <w:bottom w:val="single" w:sz="1" w:space="0" w:color="000000"/>
            </w:tcBorders>
            <w:shd w:val="clear" w:color="auto" w:fill="auto"/>
          </w:tcPr>
          <w:p w:rsidR="00C56706" w:rsidRDefault="00C56706" w:rsidP="001D757C">
            <w:pPr>
              <w:pStyle w:val="Contenudetableau"/>
            </w:pPr>
            <w:r>
              <w:t>1</w:t>
            </w:r>
            <w:r w:rsidR="001D757C">
              <w:t>3h15</w:t>
            </w:r>
            <w:r>
              <w:t xml:space="preserve"> (</w:t>
            </w:r>
            <w:r w:rsidR="001D757C">
              <w:t>11h10-14h</w:t>
            </w:r>
            <w:r>
              <w:t>30)</w:t>
            </w:r>
          </w:p>
        </w:tc>
        <w:tc>
          <w:tcPr>
            <w:tcW w:w="992" w:type="dxa"/>
            <w:tcBorders>
              <w:left w:val="single" w:sz="1" w:space="0" w:color="000000"/>
              <w:bottom w:val="single" w:sz="1" w:space="0" w:color="000000"/>
            </w:tcBorders>
            <w:shd w:val="clear" w:color="auto" w:fill="auto"/>
          </w:tcPr>
          <w:p w:rsidR="00C56706" w:rsidRDefault="00C56706" w:rsidP="001D757C">
            <w:pPr>
              <w:pStyle w:val="Contenudetableau"/>
            </w:pPr>
            <w:r>
              <w:t>1</w:t>
            </w:r>
            <w:r w:rsidR="001D757C">
              <w:t>2</w:t>
            </w:r>
            <w:r>
              <w:t>h</w:t>
            </w:r>
            <w:r w:rsidR="001D757C">
              <w:t>30</w:t>
            </w:r>
            <w:r>
              <w:t xml:space="preserve"> (</w:t>
            </w:r>
            <w:r w:rsidR="001D757C">
              <w:t>10h20-13h20</w:t>
            </w:r>
            <w:r>
              <w:t>)</w:t>
            </w:r>
          </w:p>
        </w:tc>
        <w:tc>
          <w:tcPr>
            <w:tcW w:w="1134" w:type="dxa"/>
            <w:tcBorders>
              <w:left w:val="single" w:sz="1" w:space="0" w:color="000000"/>
              <w:bottom w:val="single" w:sz="1" w:space="0" w:color="000000"/>
            </w:tcBorders>
            <w:shd w:val="clear" w:color="auto" w:fill="auto"/>
          </w:tcPr>
          <w:p w:rsidR="00C56706" w:rsidRDefault="001D757C" w:rsidP="00C56706">
            <w:pPr>
              <w:pStyle w:val="Contenudetableau"/>
            </w:pPr>
            <w:r>
              <w:t>10h4</w:t>
            </w:r>
            <w:r w:rsidR="00C56706">
              <w:t xml:space="preserve">5 </w:t>
            </w:r>
          </w:p>
          <w:p w:rsidR="00C56706" w:rsidRDefault="00C56706" w:rsidP="001D757C">
            <w:pPr>
              <w:pStyle w:val="Contenudetableau"/>
            </w:pPr>
            <w:r>
              <w:t>(</w:t>
            </w:r>
            <w:r w:rsidR="001D757C">
              <w:t>9h10-12</w:t>
            </w:r>
            <w:r>
              <w:t>h30)</w:t>
            </w:r>
          </w:p>
        </w:tc>
        <w:tc>
          <w:tcPr>
            <w:tcW w:w="2260" w:type="dxa"/>
            <w:tcBorders>
              <w:left w:val="single" w:sz="1" w:space="0" w:color="000000"/>
              <w:bottom w:val="single" w:sz="1" w:space="0" w:color="000000"/>
            </w:tcBorders>
            <w:shd w:val="clear" w:color="auto" w:fill="auto"/>
          </w:tcPr>
          <w:p w:rsidR="00C56706" w:rsidRDefault="00C56706" w:rsidP="00C56706">
            <w:r>
              <w:rPr>
                <w:b/>
                <w:bCs/>
              </w:rPr>
              <w:t>45.787016, 6.694343</w:t>
            </w:r>
          </w:p>
        </w:tc>
        <w:tc>
          <w:tcPr>
            <w:tcW w:w="1418" w:type="dxa"/>
            <w:tcBorders>
              <w:left w:val="single" w:sz="1" w:space="0" w:color="000000"/>
              <w:bottom w:val="single" w:sz="1" w:space="0" w:color="000000"/>
            </w:tcBorders>
            <w:shd w:val="clear" w:color="auto" w:fill="auto"/>
          </w:tcPr>
          <w:p w:rsidR="00C56706" w:rsidRDefault="004C6A42" w:rsidP="00590DA6">
            <w:pPr>
              <w:pStyle w:val="Contenudetableau"/>
              <w:snapToGrid w:val="0"/>
              <w:jc w:val="center"/>
            </w:pPr>
            <w:r>
              <w:t>4</w:t>
            </w:r>
          </w:p>
        </w:tc>
        <w:tc>
          <w:tcPr>
            <w:tcW w:w="4303" w:type="dxa"/>
            <w:tcBorders>
              <w:left w:val="single" w:sz="1" w:space="0" w:color="000000"/>
              <w:bottom w:val="single" w:sz="1" w:space="0" w:color="000000"/>
            </w:tcBorders>
            <w:shd w:val="clear" w:color="auto" w:fill="auto"/>
          </w:tcPr>
          <w:p w:rsidR="00C56706" w:rsidRDefault="001D757C" w:rsidP="00C56706">
            <w:r>
              <w:t>Depuis l’Etape, prendre la télécabine du Signal).</w:t>
            </w:r>
          </w:p>
          <w:p w:rsidR="001D757C" w:rsidRDefault="001D757C" w:rsidP="00C56706"/>
          <w:p w:rsidR="00C56706" w:rsidRDefault="001D757C" w:rsidP="00C56706">
            <w:r>
              <w:t xml:space="preserve">On peut également monter à pied (400m de dénivelé). Compter 1 heure 15 </w:t>
            </w:r>
            <w:r w:rsidR="00C56706">
              <w:t xml:space="preserve">pour un marcheur normal sans entraînement particulier. Une personne entraînée pourra faire le trajet en 30 minutes. </w:t>
            </w:r>
            <w:r>
              <w:t xml:space="preserve"> Le sentier (une route 4x4) suit globalement le parcours de la télécabine</w:t>
            </w:r>
          </w:p>
          <w:p w:rsidR="009C0305" w:rsidRDefault="009C0305" w:rsidP="00C56706"/>
          <w:p w:rsidR="009C0305" w:rsidRDefault="009C0305" w:rsidP="00C56706">
            <w:r>
              <w:t>Redescendre à l’Etape puis au bas du TC de la Gorge par les 2 télécabines ou bien par les sentiers de la montée. On peut également redescendre alternativement en suivant les indications « Bûche Croisée » puis « ND de la Gorge via l’</w:t>
            </w:r>
            <w:proofErr w:type="spellStart"/>
            <w:r>
              <w:t>Anery</w:t>
            </w:r>
            <w:proofErr w:type="spellEnd"/>
            <w:r>
              <w:t> » (plus rapide mais plus technique)</w:t>
            </w:r>
            <w:r w:rsidR="007822B1">
              <w:t>.</w:t>
            </w:r>
          </w:p>
          <w:p w:rsidR="00C56706" w:rsidRDefault="00C56706" w:rsidP="00C56706"/>
        </w:tc>
        <w:tc>
          <w:tcPr>
            <w:tcW w:w="4068" w:type="dxa"/>
            <w:tcBorders>
              <w:left w:val="single" w:sz="1" w:space="0" w:color="000000"/>
              <w:bottom w:val="single" w:sz="1" w:space="0" w:color="000000"/>
              <w:right w:val="single" w:sz="1" w:space="0" w:color="000000"/>
            </w:tcBorders>
            <w:shd w:val="clear" w:color="auto" w:fill="auto"/>
          </w:tcPr>
          <w:p w:rsidR="00C56706" w:rsidRDefault="001D757C" w:rsidP="001D757C">
            <w:pPr>
              <w:pStyle w:val="Contenudetableau"/>
              <w:snapToGrid w:val="0"/>
            </w:pPr>
            <w:r>
              <w:t>L</w:t>
            </w:r>
            <w:r w:rsidR="00C56706">
              <w:t xml:space="preserve">a télécabine ouvre en principe à </w:t>
            </w:r>
            <w:r>
              <w:t>9h</w:t>
            </w:r>
            <w:r w:rsidR="00C56706">
              <w:t xml:space="preserve">. </w:t>
            </w:r>
          </w:p>
          <w:p w:rsidR="001D757C" w:rsidRDefault="001D757C" w:rsidP="001D757C">
            <w:pPr>
              <w:pStyle w:val="Contenudetableau"/>
              <w:snapToGrid w:val="0"/>
            </w:pPr>
          </w:p>
          <w:p w:rsidR="001D757C" w:rsidRDefault="001D757C" w:rsidP="001D757C">
            <w:pPr>
              <w:pStyle w:val="Contenudetableau"/>
              <w:snapToGrid w:val="0"/>
            </w:pPr>
            <w:r>
              <w:t>Elle est fermée de 12h30 à 13h45</w:t>
            </w:r>
          </w:p>
        </w:tc>
      </w:tr>
      <w:tr w:rsidR="001D757C" w:rsidTr="00DA55AB">
        <w:trPr>
          <w:cantSplit/>
        </w:trPr>
        <w:tc>
          <w:tcPr>
            <w:tcW w:w="1277" w:type="dxa"/>
            <w:tcBorders>
              <w:left w:val="single" w:sz="1" w:space="0" w:color="000000"/>
              <w:bottom w:val="single" w:sz="1" w:space="0" w:color="000000"/>
            </w:tcBorders>
            <w:shd w:val="clear" w:color="auto" w:fill="auto"/>
          </w:tcPr>
          <w:p w:rsidR="001D757C" w:rsidRDefault="009C0305" w:rsidP="00C56706">
            <w:pPr>
              <w:rPr>
                <w:b/>
                <w:bCs/>
              </w:rPr>
            </w:pPr>
            <w:r>
              <w:rPr>
                <w:b/>
                <w:bCs/>
              </w:rPr>
              <w:lastRenderedPageBreak/>
              <w:t>La Laya</w:t>
            </w:r>
          </w:p>
          <w:p w:rsidR="007822B1" w:rsidRDefault="007822B1" w:rsidP="00C56706">
            <w:pPr>
              <w:rPr>
                <w:b/>
                <w:bCs/>
              </w:rPr>
            </w:pPr>
            <w:r>
              <w:rPr>
                <w:b/>
                <w:bCs/>
              </w:rPr>
              <w:t>(point de passage)</w:t>
            </w:r>
          </w:p>
        </w:tc>
        <w:tc>
          <w:tcPr>
            <w:tcW w:w="1134" w:type="dxa"/>
            <w:tcBorders>
              <w:left w:val="single" w:sz="1" w:space="0" w:color="000000"/>
              <w:bottom w:val="single" w:sz="1" w:space="0" w:color="000000"/>
            </w:tcBorders>
            <w:shd w:val="clear" w:color="auto" w:fill="auto"/>
          </w:tcPr>
          <w:p w:rsidR="001D757C" w:rsidRDefault="007822B1" w:rsidP="00C56706">
            <w:pPr>
              <w:pStyle w:val="Contenudetableau"/>
            </w:pPr>
            <w:r>
              <w:t>15h15</w:t>
            </w:r>
          </w:p>
          <w:p w:rsidR="007822B1" w:rsidRDefault="007822B1" w:rsidP="00C56706">
            <w:pPr>
              <w:pStyle w:val="Contenudetableau"/>
            </w:pPr>
            <w:r>
              <w:t>(12h-16h30)</w:t>
            </w:r>
          </w:p>
        </w:tc>
        <w:tc>
          <w:tcPr>
            <w:tcW w:w="992" w:type="dxa"/>
            <w:tcBorders>
              <w:left w:val="single" w:sz="1" w:space="0" w:color="000000"/>
              <w:bottom w:val="single" w:sz="1" w:space="0" w:color="000000"/>
            </w:tcBorders>
            <w:shd w:val="clear" w:color="auto" w:fill="auto"/>
          </w:tcPr>
          <w:p w:rsidR="001D757C" w:rsidRDefault="007822B1" w:rsidP="00C56706">
            <w:pPr>
              <w:pStyle w:val="Contenudetableau"/>
            </w:pPr>
            <w:r>
              <w:t>14h30</w:t>
            </w:r>
          </w:p>
          <w:p w:rsidR="007822B1" w:rsidRDefault="007822B1" w:rsidP="00C56706">
            <w:pPr>
              <w:pStyle w:val="Contenudetableau"/>
            </w:pPr>
            <w:r>
              <w:t>(11h20-15h15)</w:t>
            </w:r>
          </w:p>
        </w:tc>
        <w:tc>
          <w:tcPr>
            <w:tcW w:w="1134" w:type="dxa"/>
            <w:tcBorders>
              <w:left w:val="single" w:sz="1" w:space="0" w:color="000000"/>
              <w:bottom w:val="single" w:sz="1" w:space="0" w:color="000000"/>
            </w:tcBorders>
            <w:shd w:val="clear" w:color="auto" w:fill="auto"/>
          </w:tcPr>
          <w:p w:rsidR="001D757C" w:rsidRDefault="007822B1" w:rsidP="00C56706">
            <w:pPr>
              <w:pStyle w:val="Contenudetableau"/>
            </w:pPr>
            <w:r>
              <w:t>12h45</w:t>
            </w:r>
          </w:p>
          <w:p w:rsidR="007822B1" w:rsidRDefault="007822B1" w:rsidP="00C56706">
            <w:pPr>
              <w:pStyle w:val="Contenudetableau"/>
            </w:pPr>
            <w:r>
              <w:t>(10h20-14h45)</w:t>
            </w:r>
          </w:p>
        </w:tc>
        <w:tc>
          <w:tcPr>
            <w:tcW w:w="2260" w:type="dxa"/>
            <w:tcBorders>
              <w:left w:val="single" w:sz="1" w:space="0" w:color="000000"/>
              <w:bottom w:val="single" w:sz="1" w:space="0" w:color="000000"/>
            </w:tcBorders>
            <w:shd w:val="clear" w:color="auto" w:fill="auto"/>
          </w:tcPr>
          <w:p w:rsidR="001D757C" w:rsidRDefault="009C0305" w:rsidP="00C56706">
            <w:pPr>
              <w:rPr>
                <w:b/>
                <w:bCs/>
              </w:rPr>
            </w:pPr>
            <w:r>
              <w:rPr>
                <w:b/>
                <w:bCs/>
              </w:rPr>
              <w:t>45.779130, 6.720607</w:t>
            </w:r>
          </w:p>
        </w:tc>
        <w:tc>
          <w:tcPr>
            <w:tcW w:w="1418" w:type="dxa"/>
            <w:tcBorders>
              <w:left w:val="single" w:sz="1" w:space="0" w:color="000000"/>
              <w:bottom w:val="single" w:sz="1" w:space="0" w:color="000000"/>
            </w:tcBorders>
            <w:shd w:val="clear" w:color="auto" w:fill="auto"/>
          </w:tcPr>
          <w:p w:rsidR="001D757C" w:rsidRDefault="004C6A42" w:rsidP="00590DA6">
            <w:pPr>
              <w:pStyle w:val="Contenudetableau"/>
              <w:jc w:val="center"/>
            </w:pPr>
            <w:r>
              <w:t>5</w:t>
            </w:r>
          </w:p>
        </w:tc>
        <w:tc>
          <w:tcPr>
            <w:tcW w:w="4303" w:type="dxa"/>
            <w:tcBorders>
              <w:left w:val="single" w:sz="1" w:space="0" w:color="000000"/>
              <w:bottom w:val="single" w:sz="1" w:space="0" w:color="000000"/>
            </w:tcBorders>
            <w:shd w:val="clear" w:color="auto" w:fill="auto"/>
          </w:tcPr>
          <w:p w:rsidR="001D757C" w:rsidRDefault="009C0305" w:rsidP="007822B1">
            <w:r>
              <w:t xml:space="preserve">Si </w:t>
            </w:r>
            <w:r w:rsidR="007822B1">
              <w:t>vous venez du Signal ou l’Etape, déplacez éventuellement votre véhicule sur 500m jusqu’au parking de ND de la Gorge</w:t>
            </w:r>
            <w:r w:rsidR="002F3095">
              <w:t xml:space="preserve"> (P2 : </w:t>
            </w:r>
            <w:r w:rsidR="002F3095" w:rsidRPr="007F4FAE">
              <w:t>45.792380, 6.715680</w:t>
            </w:r>
            <w:r w:rsidR="002F3095">
              <w:t>)</w:t>
            </w:r>
            <w:r w:rsidR="007822B1">
              <w:t xml:space="preserve"> pour vous éviter un retour fastidieux.</w:t>
            </w:r>
          </w:p>
          <w:p w:rsidR="007822B1" w:rsidRDefault="007822B1" w:rsidP="007822B1"/>
          <w:p w:rsidR="007822B1" w:rsidRDefault="007822B1" w:rsidP="007822B1">
            <w:r>
              <w:t>Si vous venez de ND de la Gorge, pas besoin de déplacer le véhicule.</w:t>
            </w:r>
          </w:p>
          <w:p w:rsidR="007822B1" w:rsidRDefault="007822B1" w:rsidP="007822B1"/>
          <w:p w:rsidR="007822B1" w:rsidRDefault="007822B1" w:rsidP="007822B1">
            <w:r>
              <w:t>A ND de la Gorge, traverser le torrent en suivant la direction « Nant-</w:t>
            </w:r>
            <w:proofErr w:type="spellStart"/>
            <w:r>
              <w:t>Borrant</w:t>
            </w:r>
            <w:proofErr w:type="spellEnd"/>
            <w:r>
              <w:t xml:space="preserve"> ». Vous remontez alors « La Voie Romaine » jusqu’au « Pont Romain ». Ne manquez pas à droite, un peu avant le Pont Romain le Pont Naturel indiqué. Passer le Pont Romain puis, peu après, suivre le sentier à gauche indiqué « La Laya » et « Refuge de </w:t>
            </w:r>
            <w:proofErr w:type="spellStart"/>
            <w:r>
              <w:t>Tré</w:t>
            </w:r>
            <w:proofErr w:type="spellEnd"/>
            <w:r>
              <w:t xml:space="preserve"> la Tête ».</w:t>
            </w:r>
          </w:p>
          <w:p w:rsidR="007822B1" w:rsidRDefault="007822B1" w:rsidP="007822B1"/>
          <w:p w:rsidR="007822B1" w:rsidRDefault="007822B1" w:rsidP="007822B1">
            <w:r>
              <w:t>Compter 1 heure à 1 heure 15 pour un marcheur normal sans entraînement particulier. Une personne entraînée pourra faire le trajet en 30 minutes. Le chemin est facile (300 mètres de dénivelé tout de même, un peu brutal au démarrage).</w:t>
            </w:r>
          </w:p>
          <w:p w:rsidR="007822B1" w:rsidRDefault="007822B1" w:rsidP="007822B1"/>
          <w:p w:rsidR="007822B1" w:rsidRDefault="007822B1" w:rsidP="007822B1"/>
        </w:tc>
        <w:tc>
          <w:tcPr>
            <w:tcW w:w="4068" w:type="dxa"/>
            <w:tcBorders>
              <w:left w:val="single" w:sz="1" w:space="0" w:color="000000"/>
              <w:bottom w:val="single" w:sz="1" w:space="0" w:color="000000"/>
              <w:right w:val="single" w:sz="1" w:space="0" w:color="000000"/>
            </w:tcBorders>
            <w:shd w:val="clear" w:color="auto" w:fill="auto"/>
          </w:tcPr>
          <w:p w:rsidR="001D757C" w:rsidRDefault="007822B1" w:rsidP="00C56706">
            <w:pPr>
              <w:pStyle w:val="Contenudetableau"/>
              <w:snapToGrid w:val="0"/>
            </w:pPr>
            <w:r>
              <w:t>La Laya est un simple point de passage de la course, mais un endroit très agréable avec un abreuvoir que les coureurs apprécient.</w:t>
            </w:r>
          </w:p>
          <w:p w:rsidR="007822B1" w:rsidRDefault="007822B1" w:rsidP="00C56706">
            <w:pPr>
              <w:pStyle w:val="Contenudetableau"/>
              <w:snapToGrid w:val="0"/>
            </w:pPr>
          </w:p>
          <w:p w:rsidR="007822B1" w:rsidRDefault="007822B1" w:rsidP="00C56706">
            <w:pPr>
              <w:pStyle w:val="Contenudetableau"/>
              <w:snapToGrid w:val="0"/>
            </w:pPr>
            <w:r>
              <w:t>Recommandé avec des enfants.</w:t>
            </w:r>
          </w:p>
        </w:tc>
      </w:tr>
      <w:tr w:rsidR="007822B1" w:rsidTr="00DA55AB">
        <w:trPr>
          <w:cantSplit/>
        </w:trPr>
        <w:tc>
          <w:tcPr>
            <w:tcW w:w="1277" w:type="dxa"/>
            <w:tcBorders>
              <w:left w:val="single" w:sz="1" w:space="0" w:color="000000"/>
              <w:bottom w:val="single" w:sz="1" w:space="0" w:color="000000"/>
            </w:tcBorders>
            <w:shd w:val="clear" w:color="auto" w:fill="auto"/>
          </w:tcPr>
          <w:p w:rsidR="007822B1" w:rsidRDefault="007822B1" w:rsidP="00C56706">
            <w:pPr>
              <w:rPr>
                <w:b/>
                <w:bCs/>
              </w:rPr>
            </w:pPr>
            <w:r>
              <w:rPr>
                <w:b/>
                <w:bCs/>
              </w:rPr>
              <w:lastRenderedPageBreak/>
              <w:t xml:space="preserve">Refuge de </w:t>
            </w:r>
            <w:proofErr w:type="spellStart"/>
            <w:r>
              <w:rPr>
                <w:b/>
                <w:bCs/>
              </w:rPr>
              <w:t>Tré</w:t>
            </w:r>
            <w:proofErr w:type="spellEnd"/>
            <w:r>
              <w:rPr>
                <w:b/>
                <w:bCs/>
              </w:rPr>
              <w:t xml:space="preserve"> la Tête</w:t>
            </w:r>
          </w:p>
          <w:p w:rsidR="00F131FB" w:rsidRDefault="00F131FB" w:rsidP="00C56706">
            <w:pPr>
              <w:rPr>
                <w:b/>
                <w:bCs/>
              </w:rPr>
            </w:pPr>
            <w:r>
              <w:rPr>
                <w:b/>
                <w:bCs/>
              </w:rPr>
              <w:t>(« ravito » 3, point d’eau)</w:t>
            </w:r>
          </w:p>
        </w:tc>
        <w:tc>
          <w:tcPr>
            <w:tcW w:w="1134" w:type="dxa"/>
            <w:tcBorders>
              <w:left w:val="single" w:sz="1" w:space="0" w:color="000000"/>
              <w:bottom w:val="single" w:sz="1" w:space="0" w:color="000000"/>
            </w:tcBorders>
            <w:shd w:val="clear" w:color="auto" w:fill="auto"/>
          </w:tcPr>
          <w:p w:rsidR="007822B1" w:rsidRDefault="002321B7" w:rsidP="00C56706">
            <w:pPr>
              <w:pStyle w:val="Contenudetableau"/>
            </w:pPr>
            <w:r>
              <w:t>16h</w:t>
            </w:r>
          </w:p>
          <w:p w:rsidR="002321B7" w:rsidRDefault="002321B7" w:rsidP="00C56706">
            <w:pPr>
              <w:pStyle w:val="Contenudetableau"/>
            </w:pPr>
            <w:r>
              <w:t>(12h30-17h30)</w:t>
            </w:r>
          </w:p>
        </w:tc>
        <w:tc>
          <w:tcPr>
            <w:tcW w:w="992" w:type="dxa"/>
            <w:tcBorders>
              <w:left w:val="single" w:sz="1" w:space="0" w:color="000000"/>
              <w:bottom w:val="single" w:sz="1" w:space="0" w:color="000000"/>
            </w:tcBorders>
            <w:shd w:val="clear" w:color="auto" w:fill="auto"/>
          </w:tcPr>
          <w:p w:rsidR="007822B1" w:rsidRDefault="002321B7" w:rsidP="00C56706">
            <w:pPr>
              <w:pStyle w:val="Contenudetableau"/>
            </w:pPr>
            <w:r>
              <w:t>15h30</w:t>
            </w:r>
          </w:p>
          <w:p w:rsidR="002321B7" w:rsidRDefault="002321B7" w:rsidP="00C56706">
            <w:pPr>
              <w:pStyle w:val="Contenudetableau"/>
            </w:pPr>
            <w:r>
              <w:t>(11H45-16h15)</w:t>
            </w:r>
          </w:p>
        </w:tc>
        <w:tc>
          <w:tcPr>
            <w:tcW w:w="1134" w:type="dxa"/>
            <w:tcBorders>
              <w:left w:val="single" w:sz="1" w:space="0" w:color="000000"/>
              <w:bottom w:val="single" w:sz="1" w:space="0" w:color="000000"/>
            </w:tcBorders>
            <w:shd w:val="clear" w:color="auto" w:fill="auto"/>
          </w:tcPr>
          <w:p w:rsidR="007822B1" w:rsidRDefault="002321B7" w:rsidP="00C56706">
            <w:pPr>
              <w:pStyle w:val="Contenudetableau"/>
            </w:pPr>
            <w:r>
              <w:t>14h</w:t>
            </w:r>
          </w:p>
          <w:p w:rsidR="002321B7" w:rsidRDefault="002321B7" w:rsidP="00C56706">
            <w:pPr>
              <w:pStyle w:val="Contenudetableau"/>
            </w:pPr>
            <w:r>
              <w:t>(11h-16h)</w:t>
            </w:r>
          </w:p>
        </w:tc>
        <w:tc>
          <w:tcPr>
            <w:tcW w:w="2260" w:type="dxa"/>
            <w:tcBorders>
              <w:left w:val="single" w:sz="1" w:space="0" w:color="000000"/>
              <w:bottom w:val="single" w:sz="1" w:space="0" w:color="000000"/>
            </w:tcBorders>
            <w:shd w:val="clear" w:color="auto" w:fill="auto"/>
          </w:tcPr>
          <w:p w:rsidR="007822B1" w:rsidRDefault="002321B7" w:rsidP="00C56706">
            <w:pPr>
              <w:rPr>
                <w:b/>
                <w:bCs/>
              </w:rPr>
            </w:pPr>
            <w:r>
              <w:rPr>
                <w:b/>
                <w:bCs/>
              </w:rPr>
              <w:t>45.791684, 6.735177</w:t>
            </w:r>
          </w:p>
        </w:tc>
        <w:tc>
          <w:tcPr>
            <w:tcW w:w="1418" w:type="dxa"/>
            <w:tcBorders>
              <w:left w:val="single" w:sz="1" w:space="0" w:color="000000"/>
              <w:bottom w:val="single" w:sz="1" w:space="0" w:color="000000"/>
            </w:tcBorders>
            <w:shd w:val="clear" w:color="auto" w:fill="auto"/>
          </w:tcPr>
          <w:p w:rsidR="007822B1" w:rsidRDefault="004C6A42" w:rsidP="00590DA6">
            <w:pPr>
              <w:pStyle w:val="Contenudetableau"/>
              <w:jc w:val="center"/>
            </w:pPr>
            <w:r>
              <w:t>6</w:t>
            </w:r>
          </w:p>
        </w:tc>
        <w:tc>
          <w:tcPr>
            <w:tcW w:w="4303" w:type="dxa"/>
            <w:tcBorders>
              <w:left w:val="single" w:sz="1" w:space="0" w:color="000000"/>
              <w:bottom w:val="single" w:sz="1" w:space="0" w:color="000000"/>
            </w:tcBorders>
            <w:shd w:val="clear" w:color="auto" w:fill="auto"/>
          </w:tcPr>
          <w:p w:rsidR="007822B1" w:rsidRDefault="002321B7" w:rsidP="00C56706">
            <w:r>
              <w:t>Deux options possibles, dans les deux cas pour 800 mètres de dénivelé :</w:t>
            </w:r>
          </w:p>
          <w:p w:rsidR="002321B7" w:rsidRDefault="002321B7" w:rsidP="007F4FAE">
            <w:pPr>
              <w:numPr>
                <w:ilvl w:val="0"/>
                <w:numId w:val="8"/>
              </w:numPr>
            </w:pPr>
            <w:r>
              <w:t xml:space="preserve">Parking de </w:t>
            </w:r>
            <w:proofErr w:type="spellStart"/>
            <w:r>
              <w:t>Cugnon</w:t>
            </w:r>
            <w:proofErr w:type="spellEnd"/>
            <w:r>
              <w:t xml:space="preserve"> (</w:t>
            </w:r>
            <w:r w:rsidR="002F3095">
              <w:t xml:space="preserve">P3 : </w:t>
            </w:r>
            <w:r>
              <w:t xml:space="preserve">45.812193,6.730499) puis suivre les indications « Refuge de </w:t>
            </w:r>
            <w:proofErr w:type="spellStart"/>
            <w:r>
              <w:t>Tré</w:t>
            </w:r>
            <w:proofErr w:type="spellEnd"/>
            <w:r>
              <w:t xml:space="preserve"> la Tête ». </w:t>
            </w:r>
            <w:r w:rsidR="007F4FAE">
              <w:t xml:space="preserve">A un moment, deux options sont possibles : « via le chemin Claudius Bernard » vous fera monter en sens inverse de la course alors que l’option alternative (« via la forêt », je crois) sera plus calme mais sans encourager les coureurs. Compter 2h à 2h30 de montée pour un bon marcheur. </w:t>
            </w:r>
          </w:p>
          <w:p w:rsidR="007F4FAE" w:rsidRDefault="007F4FAE" w:rsidP="007F4FAE">
            <w:pPr>
              <w:numPr>
                <w:ilvl w:val="0"/>
                <w:numId w:val="8"/>
              </w:numPr>
            </w:pPr>
            <w:r>
              <w:t>Parking de ND de la Gorge (</w:t>
            </w:r>
            <w:r w:rsidR="002F3095">
              <w:t xml:space="preserve">P2 : </w:t>
            </w:r>
            <w:r w:rsidRPr="007F4FAE">
              <w:t>45.792380, 6.715680</w:t>
            </w:r>
            <w:r>
              <w:t xml:space="preserve">) puis suivre les indications « Refuge de </w:t>
            </w:r>
            <w:proofErr w:type="spellStart"/>
            <w:r>
              <w:t>Tré</w:t>
            </w:r>
            <w:proofErr w:type="spellEnd"/>
            <w:r>
              <w:t xml:space="preserve"> la Tête ». Vous passerez par La Laya où vous rejoindrez la course. Vous monterez donc par le trajet des coureurs. Le trajet est un peu plus long et plus accidenté que le précédent, après La Laya. Compter 2h15 à 3h.</w:t>
            </w:r>
          </w:p>
        </w:tc>
        <w:tc>
          <w:tcPr>
            <w:tcW w:w="4068" w:type="dxa"/>
            <w:tcBorders>
              <w:left w:val="single" w:sz="1" w:space="0" w:color="000000"/>
              <w:bottom w:val="single" w:sz="1" w:space="0" w:color="000000"/>
              <w:right w:val="single" w:sz="1" w:space="0" w:color="000000"/>
            </w:tcBorders>
            <w:shd w:val="clear" w:color="auto" w:fill="auto"/>
          </w:tcPr>
          <w:p w:rsidR="007F4FAE" w:rsidRDefault="002321B7" w:rsidP="002321B7">
            <w:pPr>
              <w:pStyle w:val="Contenudetableau"/>
              <w:snapToGrid w:val="0"/>
            </w:pPr>
            <w:r>
              <w:t>Réservé aux marcheurs très entraînés. Rend impossible de retrouver les coureurs au point suivant (ravito des Contamines)</w:t>
            </w:r>
            <w:r w:rsidR="007F4FAE">
              <w:t xml:space="preserve"> sauf si vous courez plus vite qu’eux</w:t>
            </w:r>
            <w:r>
              <w:t xml:space="preserve">. </w:t>
            </w:r>
          </w:p>
          <w:p w:rsidR="007F4FAE" w:rsidRDefault="007F4FAE" w:rsidP="002321B7">
            <w:pPr>
              <w:pStyle w:val="Contenudetableau"/>
              <w:snapToGrid w:val="0"/>
            </w:pPr>
          </w:p>
          <w:p w:rsidR="007822B1" w:rsidRDefault="002321B7" w:rsidP="002321B7">
            <w:pPr>
              <w:pStyle w:val="Contenudetableau"/>
              <w:snapToGrid w:val="0"/>
            </w:pPr>
            <w:proofErr w:type="spellStart"/>
            <w:r>
              <w:t>Peut être</w:t>
            </w:r>
            <w:proofErr w:type="spellEnd"/>
            <w:r>
              <w:t xml:space="preserve"> enchaîné après être redescendu du Signal</w:t>
            </w:r>
          </w:p>
          <w:p w:rsidR="002321B7" w:rsidRDefault="002321B7" w:rsidP="002321B7">
            <w:pPr>
              <w:pStyle w:val="Contenudetableau"/>
              <w:snapToGrid w:val="0"/>
            </w:pPr>
          </w:p>
          <w:p w:rsidR="002321B7" w:rsidRDefault="002321B7" w:rsidP="007F4FAE">
            <w:pPr>
              <w:pStyle w:val="Contenudetableau"/>
              <w:snapToGrid w:val="0"/>
            </w:pPr>
            <w:r>
              <w:t>C’est par contre une randonnée superbe par beau temps et vous vivrez l’ambiance intime de la course, surtout si le célèbre Bagnard est là et a pu trouver de l’aide pour</w:t>
            </w:r>
            <w:r w:rsidR="007F4FAE">
              <w:t xml:space="preserve"> </w:t>
            </w:r>
            <w:r>
              <w:t>monter 1 ou 2 fûts de bière</w:t>
            </w:r>
            <w:r w:rsidR="007F4FAE">
              <w:t xml:space="preserve"> (les mesures sanitaires risquent de rendre cela plus compliqué)</w:t>
            </w:r>
            <w:r>
              <w:t>.</w:t>
            </w:r>
          </w:p>
        </w:tc>
      </w:tr>
      <w:tr w:rsidR="00F131FB" w:rsidTr="00DA55AB">
        <w:trPr>
          <w:cantSplit/>
        </w:trPr>
        <w:tc>
          <w:tcPr>
            <w:tcW w:w="1277" w:type="dxa"/>
            <w:tcBorders>
              <w:left w:val="single" w:sz="1" w:space="0" w:color="000000"/>
              <w:bottom w:val="single" w:sz="1" w:space="0" w:color="000000"/>
            </w:tcBorders>
            <w:shd w:val="clear" w:color="auto" w:fill="auto"/>
          </w:tcPr>
          <w:p w:rsidR="00F131FB" w:rsidRDefault="00F131FB" w:rsidP="00C56706">
            <w:pPr>
              <w:rPr>
                <w:b/>
                <w:bCs/>
              </w:rPr>
            </w:pPr>
            <w:r>
              <w:rPr>
                <w:b/>
                <w:bCs/>
              </w:rPr>
              <w:lastRenderedPageBreak/>
              <w:t>Les Contamines</w:t>
            </w:r>
          </w:p>
          <w:p w:rsidR="00F131FB" w:rsidRDefault="00F131FB" w:rsidP="00C56706">
            <w:pPr>
              <w:rPr>
                <w:b/>
                <w:bCs/>
              </w:rPr>
            </w:pPr>
            <w:r>
              <w:rPr>
                <w:b/>
                <w:bCs/>
              </w:rPr>
              <w:t>(ravito 4)</w:t>
            </w:r>
          </w:p>
        </w:tc>
        <w:tc>
          <w:tcPr>
            <w:tcW w:w="1134" w:type="dxa"/>
            <w:tcBorders>
              <w:left w:val="single" w:sz="1" w:space="0" w:color="000000"/>
              <w:bottom w:val="single" w:sz="1" w:space="0" w:color="000000"/>
            </w:tcBorders>
            <w:shd w:val="clear" w:color="auto" w:fill="auto"/>
          </w:tcPr>
          <w:p w:rsidR="00F131FB" w:rsidRDefault="00F131FB" w:rsidP="00F131FB">
            <w:pPr>
              <w:pStyle w:val="Contenudetableau"/>
            </w:pPr>
            <w:r>
              <w:t>17h30</w:t>
            </w:r>
          </w:p>
          <w:p w:rsidR="00D331F9" w:rsidRDefault="00D331F9" w:rsidP="00F131FB">
            <w:pPr>
              <w:pStyle w:val="Contenudetableau"/>
            </w:pPr>
            <w:r>
              <w:t>(13h30-19h15)</w:t>
            </w:r>
          </w:p>
          <w:p w:rsidR="000E2C1C" w:rsidRDefault="000E2C1C" w:rsidP="00F131FB">
            <w:pPr>
              <w:pStyle w:val="Contenudetableau"/>
            </w:pPr>
          </w:p>
          <w:p w:rsidR="000E2C1C" w:rsidRDefault="000E2C1C" w:rsidP="00F131FB">
            <w:pPr>
              <w:pStyle w:val="Contenudetableau"/>
            </w:pPr>
            <w:r>
              <w:t>DERNIER POINT AVANT ARRIVEE</w:t>
            </w:r>
          </w:p>
        </w:tc>
        <w:tc>
          <w:tcPr>
            <w:tcW w:w="992" w:type="dxa"/>
            <w:tcBorders>
              <w:left w:val="single" w:sz="1" w:space="0" w:color="000000"/>
              <w:bottom w:val="single" w:sz="1" w:space="0" w:color="000000"/>
            </w:tcBorders>
            <w:shd w:val="clear" w:color="auto" w:fill="auto"/>
          </w:tcPr>
          <w:p w:rsidR="00F131FB" w:rsidRDefault="00F131FB" w:rsidP="00F131FB">
            <w:pPr>
              <w:pStyle w:val="Contenudetableau"/>
            </w:pPr>
            <w:r>
              <w:t>17h20</w:t>
            </w:r>
          </w:p>
          <w:p w:rsidR="00D331F9" w:rsidRDefault="00D331F9" w:rsidP="00F131FB">
            <w:pPr>
              <w:pStyle w:val="Contenudetableau"/>
            </w:pPr>
            <w:r>
              <w:t>(12h50-18h20)</w:t>
            </w:r>
          </w:p>
        </w:tc>
        <w:tc>
          <w:tcPr>
            <w:tcW w:w="1134" w:type="dxa"/>
            <w:tcBorders>
              <w:left w:val="single" w:sz="1" w:space="0" w:color="000000"/>
              <w:bottom w:val="single" w:sz="1" w:space="0" w:color="000000"/>
            </w:tcBorders>
            <w:shd w:val="clear" w:color="auto" w:fill="auto"/>
          </w:tcPr>
          <w:p w:rsidR="00F131FB" w:rsidRDefault="00F131FB" w:rsidP="00C56706">
            <w:pPr>
              <w:pStyle w:val="Contenudetableau"/>
            </w:pPr>
            <w:r>
              <w:t>15h45</w:t>
            </w:r>
          </w:p>
          <w:p w:rsidR="00D331F9" w:rsidRDefault="00D331F9" w:rsidP="00C56706">
            <w:pPr>
              <w:pStyle w:val="Contenudetableau"/>
            </w:pPr>
            <w:r>
              <w:t>(12h-18h20)</w:t>
            </w:r>
          </w:p>
        </w:tc>
        <w:tc>
          <w:tcPr>
            <w:tcW w:w="2260" w:type="dxa"/>
            <w:tcBorders>
              <w:left w:val="single" w:sz="1" w:space="0" w:color="000000"/>
              <w:bottom w:val="single" w:sz="1" w:space="0" w:color="000000"/>
            </w:tcBorders>
            <w:shd w:val="clear" w:color="auto" w:fill="auto"/>
          </w:tcPr>
          <w:p w:rsidR="00F131FB" w:rsidRDefault="00D331F9" w:rsidP="00C56706">
            <w:pPr>
              <w:rPr>
                <w:b/>
                <w:bCs/>
              </w:rPr>
            </w:pPr>
            <w:r>
              <w:rPr>
                <w:b/>
                <w:bCs/>
              </w:rPr>
              <w:t>45.821833,6.727878</w:t>
            </w:r>
          </w:p>
        </w:tc>
        <w:tc>
          <w:tcPr>
            <w:tcW w:w="1418" w:type="dxa"/>
            <w:tcBorders>
              <w:left w:val="single" w:sz="1" w:space="0" w:color="000000"/>
              <w:bottom w:val="single" w:sz="1" w:space="0" w:color="000000"/>
            </w:tcBorders>
            <w:shd w:val="clear" w:color="auto" w:fill="auto"/>
          </w:tcPr>
          <w:p w:rsidR="00F131FB" w:rsidRDefault="004C6A42" w:rsidP="00590DA6">
            <w:pPr>
              <w:pStyle w:val="Contenudetableau"/>
              <w:jc w:val="center"/>
            </w:pPr>
            <w:r>
              <w:t>7</w:t>
            </w:r>
          </w:p>
        </w:tc>
        <w:tc>
          <w:tcPr>
            <w:tcW w:w="4303" w:type="dxa"/>
            <w:tcBorders>
              <w:left w:val="single" w:sz="1" w:space="0" w:color="000000"/>
              <w:bottom w:val="single" w:sz="1" w:space="0" w:color="000000"/>
            </w:tcBorders>
            <w:shd w:val="clear" w:color="auto" w:fill="auto"/>
          </w:tcPr>
          <w:p w:rsidR="00F131FB" w:rsidRDefault="00D331F9" w:rsidP="00C56706">
            <w:r>
              <w:t>Centre-village des Conta</w:t>
            </w:r>
            <w:bookmarkStart w:id="0" w:name="_GoBack"/>
            <w:bookmarkEnd w:id="0"/>
            <w:r>
              <w:t>mines</w:t>
            </w:r>
          </w:p>
        </w:tc>
        <w:tc>
          <w:tcPr>
            <w:tcW w:w="4068" w:type="dxa"/>
            <w:tcBorders>
              <w:left w:val="single" w:sz="1" w:space="0" w:color="000000"/>
              <w:bottom w:val="single" w:sz="1" w:space="0" w:color="000000"/>
              <w:right w:val="single" w:sz="1" w:space="0" w:color="000000"/>
            </w:tcBorders>
            <w:shd w:val="clear" w:color="auto" w:fill="auto"/>
          </w:tcPr>
          <w:p w:rsidR="00F131FB" w:rsidRDefault="00D331F9" w:rsidP="00C56706">
            <w:pPr>
              <w:pStyle w:val="Contenudetableau"/>
              <w:snapToGrid w:val="0"/>
            </w:pPr>
            <w:r>
              <w:t>Ce sera certainement l’endroit le plus « peuplé ».</w:t>
            </w:r>
          </w:p>
          <w:p w:rsidR="00D331F9" w:rsidRDefault="00D331F9" w:rsidP="00C56706">
            <w:pPr>
              <w:pStyle w:val="Contenudetableau"/>
              <w:snapToGrid w:val="0"/>
            </w:pPr>
          </w:p>
          <w:p w:rsidR="00D331F9" w:rsidRDefault="00D331F9" w:rsidP="00C56706">
            <w:pPr>
              <w:pStyle w:val="Contenudetableau"/>
              <w:snapToGrid w:val="0"/>
            </w:pPr>
            <w:r>
              <w:t>N’oubliez pas les gestes-barrière !</w:t>
            </w:r>
          </w:p>
        </w:tc>
      </w:tr>
      <w:tr w:rsidR="00D331F9" w:rsidTr="00DA55AB">
        <w:trPr>
          <w:cantSplit/>
        </w:trPr>
        <w:tc>
          <w:tcPr>
            <w:tcW w:w="1277" w:type="dxa"/>
            <w:tcBorders>
              <w:left w:val="single" w:sz="1" w:space="0" w:color="000000"/>
              <w:bottom w:val="single" w:sz="1" w:space="0" w:color="000000"/>
            </w:tcBorders>
            <w:shd w:val="clear" w:color="auto" w:fill="auto"/>
          </w:tcPr>
          <w:p w:rsidR="00D331F9" w:rsidRDefault="00D331F9" w:rsidP="00D331F9">
            <w:pPr>
              <w:rPr>
                <w:b/>
                <w:bCs/>
              </w:rPr>
            </w:pPr>
            <w:r>
              <w:rPr>
                <w:b/>
                <w:bCs/>
              </w:rPr>
              <w:lastRenderedPageBreak/>
              <w:t xml:space="preserve">Chalets de </w:t>
            </w:r>
            <w:proofErr w:type="spellStart"/>
            <w:r>
              <w:rPr>
                <w:b/>
                <w:bCs/>
              </w:rPr>
              <w:t>Miage</w:t>
            </w:r>
            <w:proofErr w:type="spellEnd"/>
          </w:p>
          <w:p w:rsidR="00D331F9" w:rsidRDefault="00D331F9" w:rsidP="00D331F9">
            <w:r>
              <w:rPr>
                <w:b/>
                <w:bCs/>
              </w:rPr>
              <w:t>(point de passage)</w:t>
            </w:r>
          </w:p>
        </w:tc>
        <w:tc>
          <w:tcPr>
            <w:tcW w:w="1134" w:type="dxa"/>
            <w:tcBorders>
              <w:left w:val="single" w:sz="1" w:space="0" w:color="000000"/>
              <w:bottom w:val="single" w:sz="1" w:space="0" w:color="000000"/>
            </w:tcBorders>
            <w:shd w:val="clear" w:color="auto" w:fill="A6A6A6" w:themeFill="background1" w:themeFillShade="A6"/>
          </w:tcPr>
          <w:p w:rsidR="00D331F9" w:rsidRDefault="00D331F9" w:rsidP="00D331F9">
            <w:pPr>
              <w:pStyle w:val="Contenudetableau"/>
            </w:pPr>
          </w:p>
        </w:tc>
        <w:tc>
          <w:tcPr>
            <w:tcW w:w="992" w:type="dxa"/>
            <w:tcBorders>
              <w:left w:val="single" w:sz="1" w:space="0" w:color="000000"/>
              <w:bottom w:val="single" w:sz="1" w:space="0" w:color="000000"/>
            </w:tcBorders>
            <w:shd w:val="clear" w:color="auto" w:fill="auto"/>
          </w:tcPr>
          <w:p w:rsidR="00D331F9" w:rsidRDefault="00D331F9" w:rsidP="00D331F9">
            <w:pPr>
              <w:pStyle w:val="Contenudetableau"/>
            </w:pPr>
            <w:r>
              <w:t>19h15</w:t>
            </w:r>
          </w:p>
          <w:p w:rsidR="00D331F9" w:rsidRDefault="00D331F9" w:rsidP="00D331F9">
            <w:pPr>
              <w:pStyle w:val="Contenudetableau"/>
            </w:pPr>
            <w:r>
              <w:t xml:space="preserve"> (14h-21h)</w:t>
            </w:r>
          </w:p>
        </w:tc>
        <w:tc>
          <w:tcPr>
            <w:tcW w:w="1134" w:type="dxa"/>
            <w:tcBorders>
              <w:left w:val="single" w:sz="1" w:space="0" w:color="000000"/>
              <w:bottom w:val="single" w:sz="1" w:space="0" w:color="000000"/>
            </w:tcBorders>
            <w:shd w:val="clear" w:color="auto" w:fill="auto"/>
          </w:tcPr>
          <w:p w:rsidR="00D331F9" w:rsidRDefault="00D331F9" w:rsidP="00D331F9">
            <w:pPr>
              <w:pStyle w:val="Contenudetableau"/>
            </w:pPr>
            <w:r>
              <w:t>17h30</w:t>
            </w:r>
          </w:p>
          <w:p w:rsidR="00D331F9" w:rsidRDefault="00D331F9" w:rsidP="00D331F9">
            <w:pPr>
              <w:pStyle w:val="Contenudetableau"/>
            </w:pPr>
            <w:r>
              <w:t>(13h-20h15)</w:t>
            </w:r>
          </w:p>
          <w:p w:rsidR="00D331F9" w:rsidRDefault="00D331F9" w:rsidP="00D331F9">
            <w:pPr>
              <w:pStyle w:val="Contenudetableau"/>
            </w:pPr>
          </w:p>
        </w:tc>
        <w:tc>
          <w:tcPr>
            <w:tcW w:w="2260" w:type="dxa"/>
            <w:tcBorders>
              <w:left w:val="single" w:sz="1" w:space="0" w:color="000000"/>
              <w:bottom w:val="single" w:sz="1" w:space="0" w:color="000000"/>
            </w:tcBorders>
            <w:shd w:val="clear" w:color="auto" w:fill="auto"/>
          </w:tcPr>
          <w:p w:rsidR="00D331F9" w:rsidRDefault="002F3095" w:rsidP="00D331F9">
            <w:pPr>
              <w:rPr>
                <w:b/>
                <w:bCs/>
              </w:rPr>
            </w:pPr>
            <w:r w:rsidRPr="002F3095">
              <w:rPr>
                <w:b/>
                <w:bCs/>
              </w:rPr>
              <w:t>45.846010,6.739211</w:t>
            </w:r>
            <w:r w:rsidR="00D331F9">
              <w:rPr>
                <w:b/>
                <w:bCs/>
              </w:rPr>
              <w:t xml:space="preserve"> (</w:t>
            </w:r>
            <w:r>
              <w:rPr>
                <w:b/>
                <w:bCs/>
              </w:rPr>
              <w:t xml:space="preserve">P4 : </w:t>
            </w:r>
            <w:proofErr w:type="spellStart"/>
            <w:r w:rsidR="00D331F9">
              <w:rPr>
                <w:b/>
                <w:bCs/>
              </w:rPr>
              <w:t>park</w:t>
            </w:r>
            <w:proofErr w:type="spellEnd"/>
            <w:r w:rsidR="00D331F9">
              <w:rPr>
                <w:b/>
                <w:bCs/>
              </w:rPr>
              <w:t xml:space="preserve">. </w:t>
            </w:r>
            <w:proofErr w:type="spellStart"/>
            <w:r w:rsidR="00D331F9">
              <w:rPr>
                <w:b/>
                <w:bCs/>
              </w:rPr>
              <w:t>Gruvaz</w:t>
            </w:r>
            <w:proofErr w:type="spellEnd"/>
            <w:r w:rsidR="00D331F9">
              <w:rPr>
                <w:b/>
                <w:bCs/>
              </w:rPr>
              <w:t>)</w:t>
            </w:r>
          </w:p>
          <w:p w:rsidR="00C35AB8" w:rsidRDefault="00C35AB8" w:rsidP="00D331F9">
            <w:pPr>
              <w:rPr>
                <w:b/>
                <w:bCs/>
              </w:rPr>
            </w:pPr>
          </w:p>
          <w:p w:rsidR="00C35AB8" w:rsidRDefault="00C35AB8" w:rsidP="00D331F9">
            <w:pPr>
              <w:rPr>
                <w:b/>
              </w:rPr>
            </w:pPr>
            <w:r w:rsidRPr="00C35AB8">
              <w:rPr>
                <w:b/>
              </w:rPr>
              <w:t>45.859584,6.735971</w:t>
            </w:r>
          </w:p>
          <w:p w:rsidR="00C35AB8" w:rsidRPr="00C35AB8" w:rsidRDefault="00C35AB8" w:rsidP="00D331F9">
            <w:pPr>
              <w:rPr>
                <w:b/>
                <w:bCs/>
              </w:rPr>
            </w:pPr>
            <w:r>
              <w:rPr>
                <w:b/>
              </w:rPr>
              <w:t>(</w:t>
            </w:r>
            <w:r w:rsidR="002F3095">
              <w:rPr>
                <w:b/>
              </w:rPr>
              <w:t xml:space="preserve">P5 : </w:t>
            </w:r>
            <w:proofErr w:type="spellStart"/>
            <w:r>
              <w:rPr>
                <w:b/>
              </w:rPr>
              <w:t>park</w:t>
            </w:r>
            <w:proofErr w:type="spellEnd"/>
            <w:r>
              <w:rPr>
                <w:b/>
              </w:rPr>
              <w:t xml:space="preserve">. </w:t>
            </w:r>
            <w:proofErr w:type="spellStart"/>
            <w:r>
              <w:rPr>
                <w:b/>
              </w:rPr>
              <w:t>Champel</w:t>
            </w:r>
            <w:proofErr w:type="spellEnd"/>
            <w:r>
              <w:rPr>
                <w:b/>
              </w:rPr>
              <w:t>)</w:t>
            </w:r>
          </w:p>
          <w:p w:rsidR="00C35AB8" w:rsidRDefault="00C35AB8" w:rsidP="00D331F9"/>
        </w:tc>
        <w:tc>
          <w:tcPr>
            <w:tcW w:w="1418" w:type="dxa"/>
            <w:tcBorders>
              <w:left w:val="single" w:sz="1" w:space="0" w:color="000000"/>
              <w:bottom w:val="single" w:sz="1" w:space="0" w:color="000000"/>
            </w:tcBorders>
            <w:shd w:val="clear" w:color="auto" w:fill="auto"/>
          </w:tcPr>
          <w:p w:rsidR="00D331F9" w:rsidRDefault="004C6A42" w:rsidP="00590DA6">
            <w:pPr>
              <w:pStyle w:val="Contenudetableau"/>
              <w:jc w:val="center"/>
            </w:pPr>
            <w:r>
              <w:t>8</w:t>
            </w:r>
          </w:p>
        </w:tc>
        <w:tc>
          <w:tcPr>
            <w:tcW w:w="4303" w:type="dxa"/>
            <w:tcBorders>
              <w:left w:val="single" w:sz="1" w:space="0" w:color="000000"/>
              <w:bottom w:val="single" w:sz="1" w:space="0" w:color="000000"/>
            </w:tcBorders>
            <w:shd w:val="clear" w:color="auto" w:fill="auto"/>
          </w:tcPr>
          <w:p w:rsidR="00D331F9" w:rsidRDefault="00D331F9" w:rsidP="00D331F9">
            <w:pPr>
              <w:pStyle w:val="Contenudetableau"/>
            </w:pPr>
            <w:r>
              <w:t>De</w:t>
            </w:r>
            <w:r w:rsidR="00CC3B0F">
              <w:t>s Contamines, reprendre la route de St-Gervais</w:t>
            </w:r>
            <w:r>
              <w:t xml:space="preserve">. Au bout </w:t>
            </w:r>
            <w:r w:rsidR="00CC3B0F">
              <w:t xml:space="preserve">quelques km, peu après un pont situé après le hameau de Tresse, prendre à droite la </w:t>
            </w:r>
            <w:r>
              <w:t xml:space="preserve">route vers La </w:t>
            </w:r>
            <w:proofErr w:type="spellStart"/>
            <w:r>
              <w:t>Gruvaz</w:t>
            </w:r>
            <w:proofErr w:type="spellEnd"/>
            <w:r>
              <w:t xml:space="preserve"> (n°7, point 13). Aller au bout de la route, passer le hameau et poser la voiture au parking</w:t>
            </w:r>
            <w:r w:rsidR="002F3095">
              <w:t xml:space="preserve"> (P4 : 45.846010,6.739211)</w:t>
            </w:r>
            <w:r>
              <w:t>. Attention, il peu</w:t>
            </w:r>
            <w:r w:rsidR="00CC3B0F">
              <w:t>t</w:t>
            </w:r>
            <w:r>
              <w:t xml:space="preserve"> y avoir peu de place</w:t>
            </w:r>
            <w:r w:rsidR="00CC3B0F">
              <w:t xml:space="preserve"> surtout si la journée n’est pas encore trop avancée. On peut essayer l’autre accès via le hameau du </w:t>
            </w:r>
            <w:proofErr w:type="spellStart"/>
            <w:r w:rsidR="00CC3B0F">
              <w:t>Champel</w:t>
            </w:r>
            <w:proofErr w:type="spellEnd"/>
            <w:r w:rsidR="00CC3B0F">
              <w:t>, mais le parking</w:t>
            </w:r>
            <w:r w:rsidR="002F3095">
              <w:t xml:space="preserve"> (P5 : </w:t>
            </w:r>
            <w:r w:rsidR="002F3095" w:rsidRPr="002F3095">
              <w:t>45.859584,6.735971</w:t>
            </w:r>
            <w:r w:rsidR="002F3095">
              <w:t>)</w:t>
            </w:r>
            <w:r w:rsidR="00CC3B0F">
              <w:t xml:space="preserve"> se remplit souvent plus vite et la route d’accès (depuis </w:t>
            </w:r>
            <w:proofErr w:type="spellStart"/>
            <w:r w:rsidR="00CC3B0F">
              <w:t>Bionnay</w:t>
            </w:r>
            <w:proofErr w:type="spellEnd"/>
            <w:r w:rsidR="00CC3B0F">
              <w:t>) est plus étroite).</w:t>
            </w:r>
          </w:p>
          <w:p w:rsidR="00D331F9" w:rsidRDefault="00D331F9" w:rsidP="00D331F9">
            <w:pPr>
              <w:pStyle w:val="Contenudetableau"/>
            </w:pPr>
          </w:p>
          <w:p w:rsidR="00D331F9" w:rsidRDefault="00CC3B0F" w:rsidP="00D331F9">
            <w:pPr>
              <w:pStyle w:val="Contenudetableau"/>
            </w:pPr>
            <w:r>
              <w:t xml:space="preserve">Au parking de la </w:t>
            </w:r>
            <w:proofErr w:type="spellStart"/>
            <w:r>
              <w:t>Gruvaz</w:t>
            </w:r>
            <w:proofErr w:type="spellEnd"/>
            <w:r>
              <w:t>, p</w:t>
            </w:r>
            <w:r w:rsidR="00D331F9">
              <w:t xml:space="preserve">rendre le chemin « Chalets de </w:t>
            </w:r>
            <w:proofErr w:type="spellStart"/>
            <w:r w:rsidR="00D331F9">
              <w:t>Miage</w:t>
            </w:r>
            <w:proofErr w:type="spellEnd"/>
            <w:r w:rsidR="00D331F9">
              <w:t xml:space="preserve">/Chalets du Truc » puis « Chalets de </w:t>
            </w:r>
            <w:proofErr w:type="spellStart"/>
            <w:r w:rsidR="00D331F9">
              <w:t>Miage</w:t>
            </w:r>
            <w:proofErr w:type="spellEnd"/>
            <w:r w:rsidR="00D331F9">
              <w:t> » au Carrefour de Maison Neuve. Le chemin de 4x4 est raide</w:t>
            </w:r>
            <w:r>
              <w:t>.</w:t>
            </w:r>
          </w:p>
          <w:p w:rsidR="00CC3B0F" w:rsidRDefault="00CC3B0F" w:rsidP="00D331F9">
            <w:pPr>
              <w:pStyle w:val="Contenudetableau"/>
            </w:pPr>
          </w:p>
          <w:p w:rsidR="00CC3B0F" w:rsidRDefault="00CC3B0F" w:rsidP="00D331F9">
            <w:pPr>
              <w:pStyle w:val="Contenudetableau"/>
            </w:pPr>
            <w:r>
              <w:t xml:space="preserve">Depuis Le </w:t>
            </w:r>
            <w:proofErr w:type="spellStart"/>
            <w:r>
              <w:t>Champel</w:t>
            </w:r>
            <w:proofErr w:type="spellEnd"/>
            <w:r>
              <w:t xml:space="preserve">, monter dans le hameau, puis suivre les indications « Chalets de </w:t>
            </w:r>
            <w:proofErr w:type="spellStart"/>
            <w:r>
              <w:t>Miage</w:t>
            </w:r>
            <w:proofErr w:type="spellEnd"/>
            <w:r>
              <w:t> »</w:t>
            </w:r>
          </w:p>
          <w:p w:rsidR="00CC3B0F" w:rsidRDefault="00CC3B0F" w:rsidP="00D331F9">
            <w:pPr>
              <w:pStyle w:val="Contenudetableau"/>
            </w:pPr>
          </w:p>
          <w:p w:rsidR="00CC3B0F" w:rsidRDefault="00CC3B0F" w:rsidP="00D331F9">
            <w:pPr>
              <w:pStyle w:val="Contenudetableau"/>
            </w:pPr>
            <w:r>
              <w:t>Un marcheur/coureur entraîné peut monter en 40 minutes. Un marcheur normal sans entraînement particulier prendra 1h30. Dénivelé : environ 400 mètres</w:t>
            </w:r>
          </w:p>
          <w:p w:rsidR="00D331F9" w:rsidRDefault="00D331F9" w:rsidP="00D331F9">
            <w:pPr>
              <w:pStyle w:val="Contenudetableau"/>
            </w:pPr>
          </w:p>
        </w:tc>
        <w:tc>
          <w:tcPr>
            <w:tcW w:w="4068" w:type="dxa"/>
            <w:tcBorders>
              <w:left w:val="single" w:sz="1" w:space="0" w:color="000000"/>
              <w:bottom w:val="single" w:sz="1" w:space="0" w:color="000000"/>
              <w:right w:val="single" w:sz="1" w:space="0" w:color="000000"/>
            </w:tcBorders>
            <w:shd w:val="clear" w:color="auto" w:fill="auto"/>
          </w:tcPr>
          <w:p w:rsidR="00D331F9" w:rsidRDefault="00CC3B0F" w:rsidP="00D331F9">
            <w:pPr>
              <w:pStyle w:val="Contenudetableau"/>
            </w:pPr>
            <w:r>
              <w:t>Très difficile à réaliser si vous avez vu votre coureur aux Contamines (les plus rapides vont mettre 1h, les coureurs moyens environ 1h30).</w:t>
            </w:r>
          </w:p>
          <w:p w:rsidR="00CC3B0F" w:rsidRDefault="00CC3B0F" w:rsidP="00D331F9">
            <w:pPr>
              <w:pStyle w:val="Contenudetableau"/>
            </w:pPr>
          </w:p>
          <w:p w:rsidR="00CC3B0F" w:rsidRDefault="00CC3B0F" w:rsidP="00CC3B0F">
            <w:pPr>
              <w:pStyle w:val="Contenudetableau"/>
            </w:pPr>
            <w:r>
              <w:t xml:space="preserve">Cela peut être, par contre, un endroit très adapté avec des enfants (privilégiez alors si vous pouvez, la montée via Le </w:t>
            </w:r>
            <w:proofErr w:type="spellStart"/>
            <w:r>
              <w:t>Champel</w:t>
            </w:r>
            <w:proofErr w:type="spellEnd"/>
            <w:r>
              <w:t>)</w:t>
            </w:r>
          </w:p>
        </w:tc>
      </w:tr>
      <w:tr w:rsidR="00CC3B0F" w:rsidTr="00DA55AB">
        <w:trPr>
          <w:cantSplit/>
        </w:trPr>
        <w:tc>
          <w:tcPr>
            <w:tcW w:w="1277" w:type="dxa"/>
            <w:tcBorders>
              <w:left w:val="single" w:sz="1" w:space="0" w:color="000000"/>
              <w:bottom w:val="single" w:sz="1" w:space="0" w:color="000000"/>
            </w:tcBorders>
            <w:shd w:val="clear" w:color="auto" w:fill="auto"/>
          </w:tcPr>
          <w:p w:rsidR="00CC3B0F" w:rsidRDefault="00CC3B0F" w:rsidP="00CC3B0F">
            <w:pPr>
              <w:rPr>
                <w:b/>
                <w:bCs/>
              </w:rPr>
            </w:pPr>
            <w:r>
              <w:rPr>
                <w:b/>
                <w:bCs/>
              </w:rPr>
              <w:lastRenderedPageBreak/>
              <w:t>Bellevue</w:t>
            </w:r>
          </w:p>
          <w:p w:rsidR="00CC3B0F" w:rsidRDefault="00CC3B0F" w:rsidP="00CC3B0F">
            <w:r>
              <w:rPr>
                <w:b/>
                <w:bCs/>
              </w:rPr>
              <w:t>(base-vie)</w:t>
            </w:r>
          </w:p>
        </w:tc>
        <w:tc>
          <w:tcPr>
            <w:tcW w:w="1134" w:type="dxa"/>
            <w:tcBorders>
              <w:left w:val="single" w:sz="1" w:space="0" w:color="000000"/>
              <w:bottom w:val="single" w:sz="1" w:space="0" w:color="000000"/>
            </w:tcBorders>
            <w:shd w:val="clear" w:color="auto" w:fill="A6A6A6" w:themeFill="background1" w:themeFillShade="A6"/>
          </w:tcPr>
          <w:p w:rsidR="00CC3B0F" w:rsidRDefault="00CC3B0F" w:rsidP="00CC3B0F">
            <w:pPr>
              <w:pStyle w:val="Contenudetableau"/>
              <w:snapToGrid w:val="0"/>
            </w:pPr>
          </w:p>
        </w:tc>
        <w:tc>
          <w:tcPr>
            <w:tcW w:w="992" w:type="dxa"/>
            <w:tcBorders>
              <w:left w:val="single" w:sz="1" w:space="0" w:color="000000"/>
              <w:bottom w:val="single" w:sz="1" w:space="0" w:color="000000"/>
            </w:tcBorders>
            <w:shd w:val="clear" w:color="auto" w:fill="auto"/>
          </w:tcPr>
          <w:p w:rsidR="00CC3B0F" w:rsidRDefault="00360BDE" w:rsidP="00CC3B0F">
            <w:pPr>
              <w:pStyle w:val="Contenudetableau"/>
              <w:snapToGrid w:val="0"/>
            </w:pPr>
            <w:r>
              <w:t>21h30</w:t>
            </w:r>
          </w:p>
          <w:p w:rsidR="00360BDE" w:rsidRDefault="00360BDE" w:rsidP="00360BDE">
            <w:pPr>
              <w:pStyle w:val="Contenudetableau"/>
              <w:snapToGrid w:val="0"/>
            </w:pPr>
            <w:r>
              <w:t>(14h30-23h30)</w:t>
            </w:r>
          </w:p>
        </w:tc>
        <w:tc>
          <w:tcPr>
            <w:tcW w:w="1134" w:type="dxa"/>
            <w:tcBorders>
              <w:left w:val="single" w:sz="1" w:space="0" w:color="000000"/>
              <w:bottom w:val="single" w:sz="1" w:space="0" w:color="000000"/>
            </w:tcBorders>
            <w:shd w:val="clear" w:color="auto" w:fill="auto"/>
          </w:tcPr>
          <w:p w:rsidR="00CC3B0F" w:rsidRDefault="00CC3B0F" w:rsidP="00CC3B0F">
            <w:pPr>
              <w:pStyle w:val="Contenudetableau"/>
            </w:pPr>
            <w:r>
              <w:t>19h45</w:t>
            </w:r>
          </w:p>
          <w:p w:rsidR="00CC3B0F" w:rsidRDefault="00CC3B0F" w:rsidP="00360BDE">
            <w:pPr>
              <w:pStyle w:val="Contenudetableau"/>
            </w:pPr>
            <w:r>
              <w:t>(14h30-</w:t>
            </w:r>
            <w:r w:rsidR="00360BDE">
              <w:t>23h30</w:t>
            </w:r>
            <w:r>
              <w:t>)</w:t>
            </w:r>
          </w:p>
        </w:tc>
        <w:tc>
          <w:tcPr>
            <w:tcW w:w="2260" w:type="dxa"/>
            <w:tcBorders>
              <w:left w:val="single" w:sz="1" w:space="0" w:color="000000"/>
              <w:bottom w:val="single" w:sz="1" w:space="0" w:color="000000"/>
            </w:tcBorders>
            <w:shd w:val="clear" w:color="auto" w:fill="auto"/>
          </w:tcPr>
          <w:p w:rsidR="00CC3B0F" w:rsidRDefault="00C35AB8" w:rsidP="00CC3B0F">
            <w:pPr>
              <w:rPr>
                <w:b/>
              </w:rPr>
            </w:pPr>
            <w:r w:rsidRPr="00C35AB8">
              <w:rPr>
                <w:b/>
              </w:rPr>
              <w:t>45.868538,6.761098</w:t>
            </w:r>
          </w:p>
          <w:p w:rsidR="00C35AB8" w:rsidRPr="00C35AB8" w:rsidRDefault="00C35AB8" w:rsidP="00CC3B0F">
            <w:pPr>
              <w:rPr>
                <w:b/>
              </w:rPr>
            </w:pPr>
            <w:r>
              <w:rPr>
                <w:b/>
              </w:rPr>
              <w:t>(</w:t>
            </w:r>
            <w:r w:rsidR="002F3095">
              <w:rPr>
                <w:b/>
              </w:rPr>
              <w:t xml:space="preserve">P6 : </w:t>
            </w:r>
            <w:r>
              <w:rPr>
                <w:b/>
              </w:rPr>
              <w:t>parking</w:t>
            </w:r>
            <w:r w:rsidR="002F3095">
              <w:rPr>
                <w:b/>
              </w:rPr>
              <w:t xml:space="preserve"> Crozat</w:t>
            </w:r>
            <w:r>
              <w:rPr>
                <w:b/>
              </w:rPr>
              <w:t>)</w:t>
            </w:r>
          </w:p>
        </w:tc>
        <w:tc>
          <w:tcPr>
            <w:tcW w:w="1418" w:type="dxa"/>
            <w:tcBorders>
              <w:left w:val="single" w:sz="1" w:space="0" w:color="000000"/>
              <w:bottom w:val="single" w:sz="1" w:space="0" w:color="000000"/>
            </w:tcBorders>
            <w:shd w:val="clear" w:color="auto" w:fill="auto"/>
          </w:tcPr>
          <w:p w:rsidR="00CC3B0F" w:rsidRDefault="004C6A42" w:rsidP="00590DA6">
            <w:pPr>
              <w:pStyle w:val="Contenudetableau"/>
              <w:jc w:val="center"/>
            </w:pPr>
            <w:r>
              <w:t>9</w:t>
            </w:r>
          </w:p>
        </w:tc>
        <w:tc>
          <w:tcPr>
            <w:tcW w:w="4303" w:type="dxa"/>
            <w:tcBorders>
              <w:left w:val="single" w:sz="1" w:space="0" w:color="000000"/>
              <w:bottom w:val="single" w:sz="1" w:space="0" w:color="000000"/>
            </w:tcBorders>
            <w:shd w:val="clear" w:color="auto" w:fill="auto"/>
          </w:tcPr>
          <w:p w:rsidR="00CC3B0F" w:rsidRDefault="00A74B51" w:rsidP="00CC3B0F">
            <w:pPr>
              <w:pStyle w:val="Contenudetableau"/>
            </w:pPr>
            <w:r>
              <w:t xml:space="preserve">Depuis les Contamines ou le parking de La </w:t>
            </w:r>
            <w:proofErr w:type="spellStart"/>
            <w:r>
              <w:t>Gruvaz</w:t>
            </w:r>
            <w:proofErr w:type="spellEnd"/>
            <w:r>
              <w:t xml:space="preserve"> (</w:t>
            </w:r>
            <w:r w:rsidR="002F3095">
              <w:t>P4</w:t>
            </w:r>
            <w:r>
              <w:t xml:space="preserve">), rejoindre la route de St-Gervais et </w:t>
            </w:r>
            <w:proofErr w:type="spellStart"/>
            <w:r>
              <w:t>bifruquer</w:t>
            </w:r>
            <w:proofErr w:type="spellEnd"/>
            <w:r>
              <w:t xml:space="preserve"> à droite à </w:t>
            </w:r>
            <w:proofErr w:type="spellStart"/>
            <w:r>
              <w:t>Bionnay</w:t>
            </w:r>
            <w:proofErr w:type="spellEnd"/>
            <w:r>
              <w:t xml:space="preserve"> en direction de </w:t>
            </w:r>
            <w:proofErr w:type="spellStart"/>
            <w:r>
              <w:t>Bionnassay</w:t>
            </w:r>
            <w:proofErr w:type="spellEnd"/>
            <w:r>
              <w:t>.</w:t>
            </w:r>
          </w:p>
          <w:p w:rsidR="00A74B51" w:rsidRDefault="00A74B51" w:rsidP="00CC3B0F">
            <w:pPr>
              <w:pStyle w:val="Contenudetableau"/>
            </w:pPr>
            <w:r>
              <w:t xml:space="preserve">Depuis le parking du </w:t>
            </w:r>
            <w:proofErr w:type="spellStart"/>
            <w:r>
              <w:t>Champel</w:t>
            </w:r>
            <w:proofErr w:type="spellEnd"/>
            <w:r>
              <w:t xml:space="preserve"> (</w:t>
            </w:r>
            <w:r w:rsidR="002F3095">
              <w:t>P5</w:t>
            </w:r>
            <w:r>
              <w:t xml:space="preserve">), redescendre à </w:t>
            </w:r>
            <w:proofErr w:type="spellStart"/>
            <w:r>
              <w:t>Bionnay</w:t>
            </w:r>
            <w:proofErr w:type="spellEnd"/>
            <w:r>
              <w:t xml:space="preserve"> et immédiatement reprendre la route montant à </w:t>
            </w:r>
            <w:proofErr w:type="spellStart"/>
            <w:r>
              <w:t>Bionnassay</w:t>
            </w:r>
            <w:proofErr w:type="spellEnd"/>
            <w:r>
              <w:t>.</w:t>
            </w:r>
          </w:p>
          <w:p w:rsidR="00A74B51" w:rsidRDefault="00A74B51" w:rsidP="00A74B51">
            <w:pPr>
              <w:pStyle w:val="Contenudetableau"/>
            </w:pPr>
            <w:r>
              <w:t xml:space="preserve">ATTENTION, la route de </w:t>
            </w:r>
            <w:proofErr w:type="spellStart"/>
            <w:r>
              <w:t>Bionnassay</w:t>
            </w:r>
            <w:proofErr w:type="spellEnd"/>
            <w:r>
              <w:t xml:space="preserve"> est une route ETROITE de montagne, le croisement y est parfois délicat (vous pourriez croiser des randonneurs sur le retour ou d’autres suiveurs).</w:t>
            </w:r>
          </w:p>
          <w:p w:rsidR="00A74B51" w:rsidRDefault="00A74B51" w:rsidP="00A74B51">
            <w:pPr>
              <w:pStyle w:val="Contenudetableau"/>
            </w:pPr>
            <w:r>
              <w:t xml:space="preserve">Suivre la route en traversant le village de </w:t>
            </w:r>
            <w:proofErr w:type="spellStart"/>
            <w:r>
              <w:t>Bionnassay</w:t>
            </w:r>
            <w:proofErr w:type="spellEnd"/>
            <w:r>
              <w:t xml:space="preserve"> (attention, la course y passe aussi), jusqu’au parking du Crozat</w:t>
            </w:r>
            <w:r w:rsidR="002F3095">
              <w:t xml:space="preserve"> (P6)</w:t>
            </w:r>
            <w:r>
              <w:t>.</w:t>
            </w:r>
          </w:p>
          <w:p w:rsidR="00A74B51" w:rsidRDefault="00A74B51" w:rsidP="00A74B51">
            <w:pPr>
              <w:pStyle w:val="Contenudetableau"/>
            </w:pPr>
          </w:p>
          <w:p w:rsidR="00A74B51" w:rsidRDefault="00A74B51" w:rsidP="00A74B51">
            <w:pPr>
              <w:pStyle w:val="Contenudetableau"/>
            </w:pPr>
            <w:r>
              <w:t xml:space="preserve">Depuis le parking du Crozat, prendre le chemin de l’Are, légèrement en contrebas du parking, en direction de « Bellevue » et (je crois) « Col de Tricot » ou « Plan de l’Are ». Au hameau du </w:t>
            </w:r>
            <w:proofErr w:type="spellStart"/>
            <w:r>
              <w:t>Planet</w:t>
            </w:r>
            <w:proofErr w:type="spellEnd"/>
            <w:r>
              <w:t>, bifurquer en direction de « Bellevue ». La base-vie devrait se situer à la gare d’arrivée du téléphérique.</w:t>
            </w:r>
          </w:p>
          <w:p w:rsidR="00A74B51" w:rsidRDefault="00A74B51" w:rsidP="00A74B51">
            <w:pPr>
              <w:pStyle w:val="Contenudetableau"/>
            </w:pPr>
          </w:p>
          <w:p w:rsidR="00A74B51" w:rsidRDefault="002F3095" w:rsidP="00A74B51">
            <w:pPr>
              <w:pStyle w:val="Contenudetableau"/>
            </w:pPr>
            <w:r>
              <w:t xml:space="preserve">A partir du </w:t>
            </w:r>
            <w:proofErr w:type="spellStart"/>
            <w:r>
              <w:t>Planet</w:t>
            </w:r>
            <w:proofErr w:type="spellEnd"/>
            <w:r>
              <w:t>, v</w:t>
            </w:r>
            <w:r w:rsidR="00A74B51">
              <w:t xml:space="preserve">ous monterez en sens inverse de la course. Une alternative un peu plus longue pour éviter cela est de monter au Col de </w:t>
            </w:r>
            <w:proofErr w:type="spellStart"/>
            <w:r w:rsidR="00A74B51">
              <w:t>Voza</w:t>
            </w:r>
            <w:proofErr w:type="spellEnd"/>
            <w:r w:rsidR="00A74B51">
              <w:t xml:space="preserve"> depuis le parking puis suivre la direction de Bellevue</w:t>
            </w:r>
            <w:r w:rsidR="004706FB">
              <w:t>.</w:t>
            </w:r>
          </w:p>
          <w:p w:rsidR="00A74B51" w:rsidRDefault="00A74B51" w:rsidP="00A74B51">
            <w:pPr>
              <w:pStyle w:val="Contenudetableau"/>
            </w:pPr>
          </w:p>
          <w:p w:rsidR="00A74B51" w:rsidRDefault="00A74B51" w:rsidP="00A74B51">
            <w:pPr>
              <w:pStyle w:val="Contenudetableau"/>
            </w:pPr>
            <w:r>
              <w:lastRenderedPageBreak/>
              <w:t>Un marcheur/coureur entraîné peut monter en 30-35 minutes. Un marcheur normal sans entraînement particulier prendra 1h à 1h15. Dénivelé : environ 400 mètres</w:t>
            </w:r>
          </w:p>
        </w:tc>
        <w:tc>
          <w:tcPr>
            <w:tcW w:w="4068" w:type="dxa"/>
            <w:tcBorders>
              <w:left w:val="single" w:sz="1" w:space="0" w:color="000000"/>
              <w:bottom w:val="single" w:sz="1" w:space="0" w:color="000000"/>
              <w:right w:val="single" w:sz="1" w:space="0" w:color="000000"/>
            </w:tcBorders>
            <w:shd w:val="clear" w:color="auto" w:fill="auto"/>
          </w:tcPr>
          <w:p w:rsidR="00A74B51" w:rsidRDefault="00A74B51" w:rsidP="00A74B51">
            <w:pPr>
              <w:pStyle w:val="Contenudetableau"/>
            </w:pPr>
            <w:r>
              <w:lastRenderedPageBreak/>
              <w:t>Attention, les mesures sanitaires limiteront certainement le nombre de personnes qui ne sont pas les coureurs.</w:t>
            </w:r>
          </w:p>
          <w:p w:rsidR="00A74B51" w:rsidRDefault="00A74B51" w:rsidP="00A74B51">
            <w:pPr>
              <w:pStyle w:val="Contenudetableau"/>
            </w:pPr>
          </w:p>
          <w:p w:rsidR="00A74B51" w:rsidRDefault="00A74B51" w:rsidP="00A74B51">
            <w:pPr>
              <w:pStyle w:val="Contenudetableau"/>
            </w:pPr>
            <w:r>
              <w:t>Pensez à prévoir une lampe frontale pour la descente si le coureur que vous suivez est dans la deuxième moitié du peloton.</w:t>
            </w:r>
          </w:p>
          <w:p w:rsidR="00CC3B0F" w:rsidRDefault="00CC3B0F" w:rsidP="00CC3B0F">
            <w:pPr>
              <w:pStyle w:val="Contenudetableau"/>
            </w:pPr>
          </w:p>
          <w:p w:rsidR="00A74B51" w:rsidRDefault="004706FB" w:rsidP="00A74B51">
            <w:pPr>
              <w:pStyle w:val="Contenudetableau"/>
            </w:pPr>
            <w:r>
              <w:t xml:space="preserve">Si vous montez ou descendez par le trajet de la course, </w:t>
            </w:r>
            <w:r w:rsidR="00A74B51">
              <w:t>soyez prudents surtout si la nuit est tombée. Veillez à ne pas éblouir les coureurs avec votre lampe frontale si vous devez en utiliser une.</w:t>
            </w:r>
          </w:p>
          <w:p w:rsidR="00A74B51" w:rsidRDefault="00A74B51" w:rsidP="00CC3B0F">
            <w:pPr>
              <w:pStyle w:val="Contenudetableau"/>
            </w:pPr>
          </w:p>
        </w:tc>
      </w:tr>
      <w:tr w:rsidR="00C35AB8" w:rsidTr="00DA55AB">
        <w:trPr>
          <w:cantSplit/>
        </w:trPr>
        <w:tc>
          <w:tcPr>
            <w:tcW w:w="1277" w:type="dxa"/>
            <w:tcBorders>
              <w:left w:val="single" w:sz="1" w:space="0" w:color="000000"/>
              <w:bottom w:val="single" w:sz="1" w:space="0" w:color="000000"/>
            </w:tcBorders>
            <w:shd w:val="clear" w:color="auto" w:fill="auto"/>
          </w:tcPr>
          <w:p w:rsidR="00C35AB8" w:rsidRDefault="00C35AB8" w:rsidP="00C35AB8">
            <w:pPr>
              <w:rPr>
                <w:b/>
                <w:bCs/>
              </w:rPr>
            </w:pPr>
            <w:proofErr w:type="spellStart"/>
            <w:r>
              <w:rPr>
                <w:b/>
                <w:bCs/>
              </w:rPr>
              <w:t>Bionnassay</w:t>
            </w:r>
            <w:proofErr w:type="spellEnd"/>
          </w:p>
          <w:p w:rsidR="00360BDE" w:rsidRDefault="00360BDE" w:rsidP="00C35AB8">
            <w:r>
              <w:rPr>
                <w:b/>
                <w:bCs/>
              </w:rPr>
              <w:t>(point de passage)</w:t>
            </w:r>
          </w:p>
        </w:tc>
        <w:tc>
          <w:tcPr>
            <w:tcW w:w="1134" w:type="dxa"/>
            <w:tcBorders>
              <w:left w:val="single" w:sz="1" w:space="0" w:color="000000"/>
              <w:bottom w:val="single" w:sz="1" w:space="0" w:color="000000"/>
            </w:tcBorders>
            <w:shd w:val="clear" w:color="auto" w:fill="A6A6A6" w:themeFill="background1" w:themeFillShade="A6"/>
          </w:tcPr>
          <w:p w:rsidR="00C35AB8" w:rsidRDefault="00C35AB8" w:rsidP="00C35AB8">
            <w:pPr>
              <w:pStyle w:val="Contenudetableau"/>
            </w:pPr>
          </w:p>
        </w:tc>
        <w:tc>
          <w:tcPr>
            <w:tcW w:w="992" w:type="dxa"/>
            <w:tcBorders>
              <w:left w:val="single" w:sz="1" w:space="0" w:color="000000"/>
              <w:bottom w:val="single" w:sz="1" w:space="0" w:color="000000"/>
            </w:tcBorders>
            <w:shd w:val="clear" w:color="auto" w:fill="auto"/>
          </w:tcPr>
          <w:p w:rsidR="00C35AB8" w:rsidRDefault="00360BDE" w:rsidP="00C35AB8">
            <w:pPr>
              <w:pStyle w:val="Contenudetableau"/>
            </w:pPr>
            <w:r>
              <w:t>22h</w:t>
            </w:r>
          </w:p>
          <w:p w:rsidR="00360BDE" w:rsidRDefault="00360BDE" w:rsidP="00C35AB8">
            <w:pPr>
              <w:pStyle w:val="Contenudetableau"/>
            </w:pPr>
            <w:r>
              <w:t>(15h-minuit)</w:t>
            </w:r>
          </w:p>
        </w:tc>
        <w:tc>
          <w:tcPr>
            <w:tcW w:w="1134" w:type="dxa"/>
            <w:tcBorders>
              <w:left w:val="single" w:sz="1" w:space="0" w:color="000000"/>
              <w:bottom w:val="single" w:sz="1" w:space="0" w:color="000000"/>
            </w:tcBorders>
            <w:shd w:val="clear" w:color="auto" w:fill="auto"/>
          </w:tcPr>
          <w:p w:rsidR="00C35AB8" w:rsidRDefault="00C35AB8" w:rsidP="00C35AB8">
            <w:pPr>
              <w:pStyle w:val="Contenudetableau"/>
            </w:pPr>
            <w:r>
              <w:t>8h30</w:t>
            </w:r>
          </w:p>
          <w:p w:rsidR="00360BDE" w:rsidRDefault="00360BDE" w:rsidP="00C35AB8">
            <w:pPr>
              <w:pStyle w:val="Contenudetableau"/>
            </w:pPr>
            <w:r>
              <w:t>(15h-minuit)</w:t>
            </w:r>
          </w:p>
        </w:tc>
        <w:tc>
          <w:tcPr>
            <w:tcW w:w="2260" w:type="dxa"/>
            <w:tcBorders>
              <w:left w:val="single" w:sz="1" w:space="0" w:color="000000"/>
              <w:bottom w:val="single" w:sz="1" w:space="0" w:color="000000"/>
            </w:tcBorders>
            <w:shd w:val="clear" w:color="auto" w:fill="auto"/>
          </w:tcPr>
          <w:p w:rsidR="00C35AB8" w:rsidRDefault="002F3095" w:rsidP="00C35AB8">
            <w:r>
              <w:rPr>
                <w:b/>
                <w:bCs/>
              </w:rPr>
              <w:t xml:space="preserve">P7 : </w:t>
            </w:r>
            <w:r w:rsidR="00C35AB8">
              <w:rPr>
                <w:b/>
                <w:bCs/>
              </w:rPr>
              <w:t>45.865630, 6.755440</w:t>
            </w:r>
          </w:p>
        </w:tc>
        <w:tc>
          <w:tcPr>
            <w:tcW w:w="1418" w:type="dxa"/>
            <w:tcBorders>
              <w:left w:val="single" w:sz="1" w:space="0" w:color="000000"/>
              <w:bottom w:val="single" w:sz="1" w:space="0" w:color="000000"/>
            </w:tcBorders>
            <w:shd w:val="clear" w:color="auto" w:fill="auto"/>
          </w:tcPr>
          <w:p w:rsidR="00C35AB8" w:rsidRDefault="002F3095" w:rsidP="00590DA6">
            <w:pPr>
              <w:pStyle w:val="Contenudetableau"/>
              <w:jc w:val="center"/>
            </w:pPr>
            <w:r>
              <w:t>P7</w:t>
            </w:r>
          </w:p>
        </w:tc>
        <w:tc>
          <w:tcPr>
            <w:tcW w:w="4303" w:type="dxa"/>
            <w:tcBorders>
              <w:left w:val="single" w:sz="1" w:space="0" w:color="000000"/>
              <w:bottom w:val="single" w:sz="1" w:space="0" w:color="000000"/>
            </w:tcBorders>
            <w:shd w:val="clear" w:color="auto" w:fill="auto"/>
          </w:tcPr>
          <w:p w:rsidR="00C35AB8" w:rsidRDefault="00C35AB8" w:rsidP="00C35AB8">
            <w:pPr>
              <w:pStyle w:val="Contenudetableau"/>
            </w:pPr>
            <w:r>
              <w:t xml:space="preserve">Alternative au précédent. </w:t>
            </w:r>
          </w:p>
          <w:p w:rsidR="00360BDE" w:rsidRDefault="00360BDE" w:rsidP="00360BDE">
            <w:pPr>
              <w:pStyle w:val="Contenudetableau"/>
            </w:pPr>
            <w:r>
              <w:t xml:space="preserve">Depuis les Contamines ou le parking de La </w:t>
            </w:r>
            <w:proofErr w:type="spellStart"/>
            <w:r>
              <w:t>Gruvaz</w:t>
            </w:r>
            <w:proofErr w:type="spellEnd"/>
            <w:r>
              <w:t xml:space="preserve"> (point des Chalets de </w:t>
            </w:r>
            <w:proofErr w:type="spellStart"/>
            <w:r>
              <w:t>Miage</w:t>
            </w:r>
            <w:proofErr w:type="spellEnd"/>
            <w:r>
              <w:t xml:space="preserve">), rejoindre la route de St-Gervais et </w:t>
            </w:r>
            <w:proofErr w:type="spellStart"/>
            <w:r>
              <w:t>bifruquer</w:t>
            </w:r>
            <w:proofErr w:type="spellEnd"/>
            <w:r>
              <w:t xml:space="preserve"> à droite à </w:t>
            </w:r>
            <w:proofErr w:type="spellStart"/>
            <w:r>
              <w:t>Bionnay</w:t>
            </w:r>
            <w:proofErr w:type="spellEnd"/>
            <w:r>
              <w:t xml:space="preserve"> en direction de </w:t>
            </w:r>
            <w:proofErr w:type="spellStart"/>
            <w:r>
              <w:t>Bionnassay</w:t>
            </w:r>
            <w:proofErr w:type="spellEnd"/>
            <w:r>
              <w:t>.</w:t>
            </w:r>
          </w:p>
          <w:p w:rsidR="00360BDE" w:rsidRDefault="00360BDE" w:rsidP="00360BDE">
            <w:pPr>
              <w:pStyle w:val="Contenudetableau"/>
            </w:pPr>
            <w:r>
              <w:t xml:space="preserve">Depuis le parking du </w:t>
            </w:r>
            <w:proofErr w:type="spellStart"/>
            <w:r>
              <w:t>Champel</w:t>
            </w:r>
            <w:proofErr w:type="spellEnd"/>
            <w:r>
              <w:t xml:space="preserve"> (point des Chalets de </w:t>
            </w:r>
            <w:proofErr w:type="spellStart"/>
            <w:r>
              <w:t>Miage</w:t>
            </w:r>
            <w:proofErr w:type="spellEnd"/>
            <w:r>
              <w:t xml:space="preserve">), redescendre à </w:t>
            </w:r>
            <w:proofErr w:type="spellStart"/>
            <w:r>
              <w:t>Bionnay</w:t>
            </w:r>
            <w:proofErr w:type="spellEnd"/>
            <w:r>
              <w:t xml:space="preserve"> et immédiatement reprendre la route montant à </w:t>
            </w:r>
            <w:proofErr w:type="spellStart"/>
            <w:r>
              <w:t>Bionnassay</w:t>
            </w:r>
            <w:proofErr w:type="spellEnd"/>
            <w:r>
              <w:t>.</w:t>
            </w:r>
          </w:p>
          <w:p w:rsidR="00360BDE" w:rsidRDefault="00360BDE" w:rsidP="00360BDE">
            <w:pPr>
              <w:pStyle w:val="Contenudetableau"/>
            </w:pPr>
            <w:r>
              <w:t xml:space="preserve">ATTENTION, la route de </w:t>
            </w:r>
            <w:proofErr w:type="spellStart"/>
            <w:r>
              <w:t>Bionnassay</w:t>
            </w:r>
            <w:proofErr w:type="spellEnd"/>
            <w:r>
              <w:t xml:space="preserve"> est une route ETROITE de montagne, le croisement y est parfois délicat (vous pourriez croiser des randonneurs sur le retour ou d’autres suiveurs).</w:t>
            </w:r>
          </w:p>
          <w:p w:rsidR="00360BDE" w:rsidRDefault="00360BDE" w:rsidP="00360BDE">
            <w:pPr>
              <w:pStyle w:val="Contenudetableau"/>
            </w:pPr>
            <w:r>
              <w:t xml:space="preserve">Suivre la route et se garer au parking près de l’Auberge de </w:t>
            </w:r>
            <w:proofErr w:type="spellStart"/>
            <w:r>
              <w:t>Bionnassay</w:t>
            </w:r>
            <w:proofErr w:type="spellEnd"/>
            <w:r w:rsidR="002F3095">
              <w:t xml:space="preserve"> (P7)</w:t>
            </w:r>
          </w:p>
        </w:tc>
        <w:tc>
          <w:tcPr>
            <w:tcW w:w="4068" w:type="dxa"/>
            <w:tcBorders>
              <w:left w:val="single" w:sz="1" w:space="0" w:color="000000"/>
              <w:bottom w:val="single" w:sz="1" w:space="0" w:color="000000"/>
              <w:right w:val="single" w:sz="1" w:space="0" w:color="000000"/>
            </w:tcBorders>
            <w:shd w:val="clear" w:color="auto" w:fill="auto"/>
          </w:tcPr>
          <w:p w:rsidR="00360BDE" w:rsidRDefault="00360BDE" w:rsidP="00C35AB8">
            <w:pPr>
              <w:pStyle w:val="Contenudetableau"/>
            </w:pPr>
            <w:proofErr w:type="spellStart"/>
            <w:r>
              <w:t>Bionnassay</w:t>
            </w:r>
            <w:proofErr w:type="spellEnd"/>
            <w:r>
              <w:t xml:space="preserve"> est la bifurcation où les coureurs du 109km peuvent choisir d’opter pour terminer sur le parcours du 70km (bifurcation obligatoire à partir de 23h). </w:t>
            </w:r>
          </w:p>
          <w:p w:rsidR="00360BDE" w:rsidRDefault="00360BDE" w:rsidP="00C35AB8">
            <w:pPr>
              <w:pStyle w:val="Contenudetableau"/>
            </w:pPr>
          </w:p>
          <w:p w:rsidR="00C35AB8" w:rsidRDefault="00360BDE" w:rsidP="00C35AB8">
            <w:pPr>
              <w:pStyle w:val="Contenudetableau"/>
            </w:pPr>
            <w:r>
              <w:t>Un endroit-clé pour motiver votre coureur !</w:t>
            </w:r>
          </w:p>
          <w:p w:rsidR="00C35AB8" w:rsidRDefault="00C35AB8" w:rsidP="00C35AB8">
            <w:pPr>
              <w:pStyle w:val="Contenudetableau"/>
            </w:pPr>
          </w:p>
        </w:tc>
      </w:tr>
      <w:tr w:rsidR="00360BDE" w:rsidTr="00DA55AB">
        <w:trPr>
          <w:cantSplit/>
        </w:trPr>
        <w:tc>
          <w:tcPr>
            <w:tcW w:w="1277" w:type="dxa"/>
            <w:tcBorders>
              <w:left w:val="single" w:sz="1" w:space="0" w:color="000000"/>
              <w:bottom w:val="single" w:sz="1" w:space="0" w:color="000000"/>
            </w:tcBorders>
            <w:shd w:val="clear" w:color="auto" w:fill="auto"/>
          </w:tcPr>
          <w:p w:rsidR="00360BDE" w:rsidRDefault="00360BDE" w:rsidP="00360BDE">
            <w:pPr>
              <w:rPr>
                <w:b/>
                <w:bCs/>
              </w:rPr>
            </w:pPr>
            <w:r>
              <w:rPr>
                <w:b/>
                <w:bCs/>
              </w:rPr>
              <w:lastRenderedPageBreak/>
              <w:t>Tresse d’en Bas/D902</w:t>
            </w:r>
          </w:p>
          <w:p w:rsidR="00360BDE" w:rsidRDefault="00360BDE" w:rsidP="00360BDE">
            <w:r>
              <w:rPr>
                <w:b/>
                <w:bCs/>
              </w:rPr>
              <w:t>(passage 70)</w:t>
            </w:r>
          </w:p>
        </w:tc>
        <w:tc>
          <w:tcPr>
            <w:tcW w:w="1134" w:type="dxa"/>
            <w:tcBorders>
              <w:left w:val="single" w:sz="1" w:space="0" w:color="000000"/>
              <w:bottom w:val="single" w:sz="1" w:space="0" w:color="000000"/>
            </w:tcBorders>
            <w:shd w:val="clear" w:color="auto" w:fill="A6A6A6" w:themeFill="background1" w:themeFillShade="A6"/>
          </w:tcPr>
          <w:p w:rsidR="00360BDE" w:rsidRDefault="00360BDE" w:rsidP="00360BDE">
            <w:pPr>
              <w:pStyle w:val="Contenudetableau"/>
            </w:pPr>
          </w:p>
        </w:tc>
        <w:tc>
          <w:tcPr>
            <w:tcW w:w="992" w:type="dxa"/>
            <w:tcBorders>
              <w:left w:val="single" w:sz="1" w:space="0" w:color="000000"/>
              <w:bottom w:val="single" w:sz="1" w:space="0" w:color="000000"/>
            </w:tcBorders>
            <w:shd w:val="clear" w:color="auto" w:fill="auto"/>
          </w:tcPr>
          <w:p w:rsidR="00360BDE" w:rsidRDefault="00360BDE" w:rsidP="00905A3F">
            <w:pPr>
              <w:pStyle w:val="Contenudetableau"/>
              <w:snapToGrid w:val="0"/>
            </w:pPr>
            <w:r>
              <w:t>2</w:t>
            </w:r>
            <w:r w:rsidR="00905A3F">
              <w:t>3</w:t>
            </w:r>
            <w:r>
              <w:t>h30</w:t>
            </w:r>
          </w:p>
          <w:p w:rsidR="00905A3F" w:rsidRDefault="00905A3F" w:rsidP="00905A3F">
            <w:pPr>
              <w:pStyle w:val="Contenudetableau"/>
              <w:snapToGrid w:val="0"/>
            </w:pPr>
            <w:r>
              <w:t>(15h45-01h00)</w:t>
            </w:r>
          </w:p>
          <w:p w:rsidR="000E2C1C" w:rsidRDefault="000E2C1C" w:rsidP="00905A3F">
            <w:pPr>
              <w:pStyle w:val="Contenudetableau"/>
              <w:snapToGrid w:val="0"/>
            </w:pPr>
          </w:p>
          <w:p w:rsidR="000E2C1C" w:rsidRDefault="000E2C1C" w:rsidP="00905A3F">
            <w:pPr>
              <w:pStyle w:val="Contenudetableau"/>
              <w:snapToGrid w:val="0"/>
            </w:pPr>
            <w:r>
              <w:t>DERNIER POINT AVANT ARRIVEE</w:t>
            </w:r>
          </w:p>
        </w:tc>
        <w:tc>
          <w:tcPr>
            <w:tcW w:w="1134" w:type="dxa"/>
            <w:tcBorders>
              <w:left w:val="single" w:sz="1" w:space="0" w:color="000000"/>
              <w:bottom w:val="single" w:sz="1" w:space="0" w:color="000000"/>
            </w:tcBorders>
            <w:shd w:val="clear" w:color="auto" w:fill="BFBFBF" w:themeFill="background1" w:themeFillShade="BF"/>
          </w:tcPr>
          <w:p w:rsidR="00360BDE" w:rsidRDefault="00360BDE" w:rsidP="00360BDE">
            <w:pPr>
              <w:pStyle w:val="Contenudetableau"/>
              <w:snapToGrid w:val="0"/>
            </w:pPr>
          </w:p>
        </w:tc>
        <w:tc>
          <w:tcPr>
            <w:tcW w:w="2260" w:type="dxa"/>
            <w:tcBorders>
              <w:left w:val="single" w:sz="1" w:space="0" w:color="000000"/>
              <w:bottom w:val="single" w:sz="1" w:space="0" w:color="000000"/>
            </w:tcBorders>
            <w:shd w:val="clear" w:color="auto" w:fill="auto"/>
          </w:tcPr>
          <w:p w:rsidR="00360BDE" w:rsidRDefault="00360BDE" w:rsidP="00360BDE">
            <w:r>
              <w:rPr>
                <w:b/>
                <w:bCs/>
              </w:rPr>
              <w:t>45.843790,6.729621</w:t>
            </w:r>
          </w:p>
        </w:tc>
        <w:tc>
          <w:tcPr>
            <w:tcW w:w="1418" w:type="dxa"/>
            <w:tcBorders>
              <w:left w:val="single" w:sz="1" w:space="0" w:color="000000"/>
              <w:bottom w:val="single" w:sz="1" w:space="0" w:color="000000"/>
            </w:tcBorders>
            <w:shd w:val="clear" w:color="auto" w:fill="auto"/>
          </w:tcPr>
          <w:p w:rsidR="00360BDE" w:rsidRDefault="00F87EA8" w:rsidP="00590DA6">
            <w:pPr>
              <w:pStyle w:val="Contenudetableau"/>
              <w:jc w:val="center"/>
            </w:pPr>
            <w:r>
              <w:t>20</w:t>
            </w:r>
          </w:p>
        </w:tc>
        <w:tc>
          <w:tcPr>
            <w:tcW w:w="4303" w:type="dxa"/>
            <w:tcBorders>
              <w:left w:val="single" w:sz="1" w:space="0" w:color="000000"/>
              <w:bottom w:val="single" w:sz="1" w:space="0" w:color="000000"/>
            </w:tcBorders>
            <w:shd w:val="clear" w:color="auto" w:fill="auto"/>
          </w:tcPr>
          <w:p w:rsidR="00360BDE" w:rsidRDefault="00360BDE" w:rsidP="00360BDE">
            <w:pPr>
              <w:pStyle w:val="Contenudetableau"/>
            </w:pPr>
            <w:r>
              <w:t>Sur la D902 entre St-Gervais et les Contamines. Panneau à droite (en montant vers les Contamines) « Zone artisanale ».</w:t>
            </w:r>
          </w:p>
          <w:p w:rsidR="00360BDE" w:rsidRDefault="00360BDE" w:rsidP="00360BDE">
            <w:pPr>
              <w:pStyle w:val="Contenudetableau"/>
            </w:pPr>
          </w:p>
          <w:p w:rsidR="00360BDE" w:rsidRDefault="00360BDE" w:rsidP="00360BDE">
            <w:pPr>
              <w:pStyle w:val="Contenudetableau"/>
            </w:pPr>
            <w:r>
              <w:t>Il y aura certainement des bénévoles signaleurs.</w:t>
            </w:r>
          </w:p>
        </w:tc>
        <w:tc>
          <w:tcPr>
            <w:tcW w:w="4068" w:type="dxa"/>
            <w:tcBorders>
              <w:left w:val="single" w:sz="1" w:space="0" w:color="000000"/>
              <w:bottom w:val="single" w:sz="1" w:space="0" w:color="000000"/>
              <w:right w:val="single" w:sz="1" w:space="0" w:color="000000"/>
            </w:tcBorders>
            <w:shd w:val="clear" w:color="auto" w:fill="auto"/>
          </w:tcPr>
          <w:p w:rsidR="00360BDE" w:rsidRDefault="00905A3F" w:rsidP="00360BDE">
            <w:pPr>
              <w:pStyle w:val="Contenudetableau"/>
            </w:pPr>
            <w:r>
              <w:t>Un bref moment pour voir le coureur, mais, surtout pour les derniers, ce sera l’ultime motivation. La dernière côte qui suit est plus longue que ce qu’on imagine souvent.</w:t>
            </w:r>
          </w:p>
        </w:tc>
      </w:tr>
      <w:tr w:rsidR="00C35AB8" w:rsidTr="00DA55AB">
        <w:trPr>
          <w:cantSplit/>
        </w:trPr>
        <w:tc>
          <w:tcPr>
            <w:tcW w:w="1277" w:type="dxa"/>
            <w:tcBorders>
              <w:left w:val="single" w:sz="1" w:space="0" w:color="000000"/>
              <w:bottom w:val="single" w:sz="1" w:space="0" w:color="000000"/>
            </w:tcBorders>
            <w:shd w:val="clear" w:color="auto" w:fill="auto"/>
          </w:tcPr>
          <w:p w:rsidR="00C35AB8" w:rsidRDefault="00C35AB8" w:rsidP="00C35AB8">
            <w:pPr>
              <w:rPr>
                <w:b/>
                <w:bCs/>
              </w:rPr>
            </w:pPr>
            <w:r>
              <w:rPr>
                <w:b/>
                <w:bCs/>
              </w:rPr>
              <w:lastRenderedPageBreak/>
              <w:t xml:space="preserve">Les </w:t>
            </w:r>
            <w:proofErr w:type="spellStart"/>
            <w:r>
              <w:rPr>
                <w:b/>
                <w:bCs/>
              </w:rPr>
              <w:t>Toilles</w:t>
            </w:r>
            <w:proofErr w:type="spellEnd"/>
          </w:p>
          <w:p w:rsidR="00360BDE" w:rsidRDefault="00360BDE" w:rsidP="00C35AB8">
            <w:r>
              <w:rPr>
                <w:b/>
                <w:bCs/>
              </w:rPr>
              <w:t>(ravito 6)</w:t>
            </w:r>
          </w:p>
        </w:tc>
        <w:tc>
          <w:tcPr>
            <w:tcW w:w="1134" w:type="dxa"/>
            <w:tcBorders>
              <w:left w:val="single" w:sz="1" w:space="0" w:color="000000"/>
              <w:bottom w:val="single" w:sz="1" w:space="0" w:color="000000"/>
            </w:tcBorders>
            <w:shd w:val="clear" w:color="auto" w:fill="A6A6A6" w:themeFill="background1" w:themeFillShade="A6"/>
          </w:tcPr>
          <w:p w:rsidR="00C35AB8" w:rsidRPr="00C35AB8" w:rsidRDefault="00C35AB8" w:rsidP="00C35AB8">
            <w:pPr>
              <w:pStyle w:val="Contenudetableau"/>
              <w:rPr>
                <w:color w:val="BFBFBF" w:themeColor="background1" w:themeShade="BF"/>
              </w:rPr>
            </w:pPr>
          </w:p>
        </w:tc>
        <w:tc>
          <w:tcPr>
            <w:tcW w:w="992" w:type="dxa"/>
            <w:tcBorders>
              <w:left w:val="single" w:sz="1" w:space="0" w:color="000000"/>
              <w:bottom w:val="single" w:sz="1" w:space="0" w:color="000000"/>
            </w:tcBorders>
            <w:shd w:val="clear" w:color="auto" w:fill="A6A6A6" w:themeFill="background1" w:themeFillShade="A6"/>
          </w:tcPr>
          <w:p w:rsidR="00C35AB8" w:rsidRPr="00C35AB8" w:rsidRDefault="00C35AB8" w:rsidP="00C35AB8">
            <w:pPr>
              <w:pStyle w:val="Contenudetableau"/>
              <w:rPr>
                <w:color w:val="BFBFBF" w:themeColor="background1" w:themeShade="BF"/>
              </w:rPr>
            </w:pPr>
          </w:p>
        </w:tc>
        <w:tc>
          <w:tcPr>
            <w:tcW w:w="1134" w:type="dxa"/>
            <w:tcBorders>
              <w:left w:val="single" w:sz="1" w:space="0" w:color="000000"/>
              <w:bottom w:val="single" w:sz="1" w:space="0" w:color="000000"/>
            </w:tcBorders>
            <w:shd w:val="clear" w:color="auto" w:fill="auto"/>
          </w:tcPr>
          <w:p w:rsidR="00C35AB8" w:rsidRDefault="00C35AB8" w:rsidP="00C35AB8">
            <w:pPr>
              <w:pStyle w:val="Contenudetableau"/>
            </w:pPr>
            <w:r>
              <w:t>23h45</w:t>
            </w:r>
          </w:p>
          <w:p w:rsidR="00C35AB8" w:rsidRDefault="00C35AB8" w:rsidP="00C35AB8">
            <w:pPr>
              <w:pStyle w:val="Contenudetableau"/>
            </w:pPr>
            <w:r>
              <w:t>(16h30-03h45)</w:t>
            </w:r>
          </w:p>
        </w:tc>
        <w:tc>
          <w:tcPr>
            <w:tcW w:w="2260" w:type="dxa"/>
            <w:tcBorders>
              <w:left w:val="single" w:sz="1" w:space="0" w:color="000000"/>
              <w:bottom w:val="single" w:sz="1" w:space="0" w:color="000000"/>
            </w:tcBorders>
            <w:shd w:val="clear" w:color="auto" w:fill="auto"/>
          </w:tcPr>
          <w:p w:rsidR="00C35AB8" w:rsidRDefault="00C35AB8" w:rsidP="00C35AB8">
            <w:r>
              <w:rPr>
                <w:b/>
                <w:bCs/>
              </w:rPr>
              <w:t>45.896700,6.722820</w:t>
            </w:r>
          </w:p>
        </w:tc>
        <w:tc>
          <w:tcPr>
            <w:tcW w:w="1418" w:type="dxa"/>
            <w:tcBorders>
              <w:left w:val="single" w:sz="1" w:space="0" w:color="000000"/>
              <w:bottom w:val="single" w:sz="1" w:space="0" w:color="000000"/>
            </w:tcBorders>
            <w:shd w:val="clear" w:color="auto" w:fill="auto"/>
          </w:tcPr>
          <w:p w:rsidR="00C35AB8" w:rsidRDefault="004C6A42" w:rsidP="00590DA6">
            <w:pPr>
              <w:pStyle w:val="Contenudetableau"/>
              <w:jc w:val="center"/>
            </w:pPr>
            <w:r>
              <w:t>10</w:t>
            </w:r>
          </w:p>
        </w:tc>
        <w:tc>
          <w:tcPr>
            <w:tcW w:w="4303" w:type="dxa"/>
            <w:tcBorders>
              <w:left w:val="single" w:sz="1" w:space="0" w:color="000000"/>
              <w:bottom w:val="single" w:sz="1" w:space="0" w:color="000000"/>
            </w:tcBorders>
            <w:shd w:val="clear" w:color="auto" w:fill="auto"/>
          </w:tcPr>
          <w:p w:rsidR="00C35AB8" w:rsidRDefault="00C35AB8" w:rsidP="00C35AB8">
            <w:pPr>
              <w:pStyle w:val="Contenudetableau"/>
            </w:pPr>
            <w:r>
              <w:t>Revenir sur St-Gervais. Il est quasiment impossible de se garer près du ravito et même les croisements sont difficiles : carte n°3, point 4. Le ravito occupera probablement une bonne partie du petit parking de départ de randonnées. Il est également quasi impossible de se garer dans la montée.</w:t>
            </w:r>
          </w:p>
          <w:p w:rsidR="00C35AB8" w:rsidRDefault="00C35AB8" w:rsidP="00C35AB8">
            <w:pPr>
              <w:pStyle w:val="Contenudetableau"/>
            </w:pPr>
          </w:p>
          <w:p w:rsidR="00C35AB8" w:rsidRDefault="00C35AB8" w:rsidP="00C35AB8">
            <w:pPr>
              <w:pStyle w:val="Contenudetableau"/>
            </w:pPr>
            <w:r>
              <w:t>Le plus sûr peut donc être de le faire à pied (2,5km et 200 mètres de dénivelé) : Dans St-Gervais centre village, dans la rue en sens unique au niveau supérieur de la place, au bout, juste avant de tourner à gauche et d'arriver sur D909, route à droite. Monter jusqu'au bout de la route (12 lacets !), au ravito.</w:t>
            </w:r>
          </w:p>
          <w:p w:rsidR="00C35AB8" w:rsidRDefault="00C35AB8" w:rsidP="00C35AB8">
            <w:pPr>
              <w:pStyle w:val="Contenudetableau"/>
            </w:pPr>
          </w:p>
          <w:p w:rsidR="00C35AB8" w:rsidRDefault="00C35AB8" w:rsidP="00C35AB8">
            <w:pPr>
              <w:pStyle w:val="Contenudetableau"/>
            </w:pPr>
            <w:r>
              <w:t>Compter entr</w:t>
            </w:r>
            <w:r w:rsidR="00360BDE">
              <w:t>e 30 minutes et 1h de montée.</w:t>
            </w:r>
          </w:p>
        </w:tc>
        <w:tc>
          <w:tcPr>
            <w:tcW w:w="4068" w:type="dxa"/>
            <w:tcBorders>
              <w:left w:val="single" w:sz="1" w:space="0" w:color="000000"/>
              <w:bottom w:val="single" w:sz="1" w:space="0" w:color="000000"/>
              <w:right w:val="single" w:sz="1" w:space="0" w:color="000000"/>
            </w:tcBorders>
            <w:shd w:val="clear" w:color="auto" w:fill="auto"/>
          </w:tcPr>
          <w:p w:rsidR="00C35AB8" w:rsidRDefault="00905A3F" w:rsidP="00C35AB8">
            <w:pPr>
              <w:pStyle w:val="Contenudetableau"/>
            </w:pPr>
            <w:r>
              <w:t>Pour les plus courageux, certainement ! Habillez-vous bien !</w:t>
            </w:r>
          </w:p>
          <w:p w:rsidR="00905A3F" w:rsidRDefault="00905A3F" w:rsidP="00C35AB8">
            <w:pPr>
              <w:pStyle w:val="Contenudetableau"/>
            </w:pPr>
          </w:p>
          <w:p w:rsidR="00905A3F" w:rsidRDefault="00905A3F" w:rsidP="00C35AB8">
            <w:pPr>
              <w:pStyle w:val="Contenudetableau"/>
            </w:pPr>
            <w:r>
              <w:t>Votre coureur part ensuite (en pleine nuit pour la majorité) dans une côte de 700 mètres de dénivelé très raide au début).</w:t>
            </w:r>
          </w:p>
        </w:tc>
      </w:tr>
      <w:tr w:rsidR="00497DD8" w:rsidTr="00DA55AB">
        <w:trPr>
          <w:cantSplit/>
        </w:trPr>
        <w:tc>
          <w:tcPr>
            <w:tcW w:w="1277" w:type="dxa"/>
            <w:tcBorders>
              <w:left w:val="single" w:sz="1" w:space="0" w:color="000000"/>
              <w:bottom w:val="single" w:sz="1" w:space="0" w:color="000000"/>
            </w:tcBorders>
            <w:shd w:val="clear" w:color="auto" w:fill="auto"/>
          </w:tcPr>
          <w:p w:rsidR="00497DD8" w:rsidRDefault="00497DD8" w:rsidP="00C56706">
            <w:pPr>
              <w:rPr>
                <w:b/>
                <w:bCs/>
              </w:rPr>
            </w:pPr>
            <w:r>
              <w:rPr>
                <w:b/>
                <w:bCs/>
              </w:rPr>
              <w:lastRenderedPageBreak/>
              <w:t>St-Gervais Patinoire</w:t>
            </w:r>
          </w:p>
        </w:tc>
        <w:tc>
          <w:tcPr>
            <w:tcW w:w="1134" w:type="dxa"/>
            <w:tcBorders>
              <w:left w:val="single" w:sz="1" w:space="0" w:color="000000"/>
              <w:bottom w:val="single" w:sz="1" w:space="0" w:color="000000"/>
            </w:tcBorders>
            <w:shd w:val="clear" w:color="auto" w:fill="BFBFBF" w:themeFill="background1" w:themeFillShade="BF"/>
          </w:tcPr>
          <w:p w:rsidR="00497DD8" w:rsidRDefault="00497DD8" w:rsidP="00C56706">
            <w:pPr>
              <w:pStyle w:val="Contenudetableau"/>
            </w:pPr>
          </w:p>
        </w:tc>
        <w:tc>
          <w:tcPr>
            <w:tcW w:w="992" w:type="dxa"/>
            <w:tcBorders>
              <w:left w:val="single" w:sz="1" w:space="0" w:color="000000"/>
              <w:bottom w:val="single" w:sz="1" w:space="0" w:color="000000"/>
            </w:tcBorders>
            <w:shd w:val="clear" w:color="auto" w:fill="BFBFBF" w:themeFill="background1" w:themeFillShade="BF"/>
          </w:tcPr>
          <w:p w:rsidR="00497DD8" w:rsidRDefault="00497DD8" w:rsidP="00C56706">
            <w:pPr>
              <w:pStyle w:val="Contenudetableau"/>
            </w:pPr>
          </w:p>
        </w:tc>
        <w:tc>
          <w:tcPr>
            <w:tcW w:w="1134" w:type="dxa"/>
            <w:tcBorders>
              <w:left w:val="single" w:sz="1" w:space="0" w:color="000000"/>
              <w:bottom w:val="single" w:sz="1" w:space="0" w:color="000000"/>
            </w:tcBorders>
            <w:shd w:val="clear" w:color="auto" w:fill="auto"/>
          </w:tcPr>
          <w:p w:rsidR="00497DD8" w:rsidRDefault="00497DD8" w:rsidP="00C56706">
            <w:pPr>
              <w:pStyle w:val="Contenudetableau"/>
            </w:pPr>
            <w:r>
              <w:t>02h00</w:t>
            </w:r>
          </w:p>
          <w:p w:rsidR="00497DD8" w:rsidRDefault="00497DD8" w:rsidP="001436C6">
            <w:pPr>
              <w:pStyle w:val="Contenudetableau"/>
            </w:pPr>
            <w:r>
              <w:t>(1</w:t>
            </w:r>
            <w:r w:rsidR="001436C6">
              <w:t>7</w:t>
            </w:r>
            <w:r>
              <w:t>h</w:t>
            </w:r>
            <w:r w:rsidR="001436C6">
              <w:t>45</w:t>
            </w:r>
            <w:r>
              <w:t>-06h00)</w:t>
            </w:r>
          </w:p>
        </w:tc>
        <w:tc>
          <w:tcPr>
            <w:tcW w:w="2260" w:type="dxa"/>
            <w:tcBorders>
              <w:left w:val="single" w:sz="1" w:space="0" w:color="000000"/>
              <w:bottom w:val="single" w:sz="1" w:space="0" w:color="000000"/>
            </w:tcBorders>
            <w:shd w:val="clear" w:color="auto" w:fill="auto"/>
          </w:tcPr>
          <w:p w:rsidR="00497DD8" w:rsidRDefault="00497DD8" w:rsidP="00C56706">
            <w:pPr>
              <w:rPr>
                <w:b/>
                <w:bCs/>
              </w:rPr>
            </w:pPr>
            <w:r>
              <w:rPr>
                <w:b/>
                <w:bCs/>
              </w:rPr>
              <w:t>45.886980,6.714503</w:t>
            </w:r>
          </w:p>
        </w:tc>
        <w:tc>
          <w:tcPr>
            <w:tcW w:w="1418" w:type="dxa"/>
            <w:tcBorders>
              <w:left w:val="single" w:sz="1" w:space="0" w:color="000000"/>
              <w:bottom w:val="single" w:sz="1" w:space="0" w:color="000000"/>
            </w:tcBorders>
            <w:shd w:val="clear" w:color="auto" w:fill="auto"/>
          </w:tcPr>
          <w:p w:rsidR="00497DD8" w:rsidRDefault="004C6A42" w:rsidP="00590DA6">
            <w:pPr>
              <w:pStyle w:val="Contenudetableau"/>
              <w:jc w:val="center"/>
            </w:pPr>
            <w:r>
              <w:t>11</w:t>
            </w:r>
          </w:p>
        </w:tc>
        <w:tc>
          <w:tcPr>
            <w:tcW w:w="4303" w:type="dxa"/>
            <w:tcBorders>
              <w:left w:val="single" w:sz="1" w:space="0" w:color="000000"/>
              <w:bottom w:val="single" w:sz="1" w:space="0" w:color="000000"/>
            </w:tcBorders>
            <w:shd w:val="clear" w:color="auto" w:fill="auto"/>
          </w:tcPr>
          <w:p w:rsidR="00947F00" w:rsidRDefault="00497DD8" w:rsidP="00C56706">
            <w:r>
              <w:t xml:space="preserve">Dans St-Gervais, prendre la route des Contamines. Le point où la course va traverser la route est à l’arrêt de bus « La Côte du Parc ». Les coureurs descendent le « Chemin du </w:t>
            </w:r>
            <w:proofErr w:type="spellStart"/>
            <w:r>
              <w:t>Chouet</w:t>
            </w:r>
            <w:proofErr w:type="spellEnd"/>
            <w:r>
              <w:t> », traversent la route et continuent par le « Chemin de la Perrette ».</w:t>
            </w:r>
          </w:p>
          <w:p w:rsidR="00947F00" w:rsidRPr="00947F00" w:rsidRDefault="00947F00" w:rsidP="00947F00"/>
          <w:p w:rsidR="00947F00" w:rsidRPr="00947F00" w:rsidRDefault="00947F00" w:rsidP="00947F00"/>
          <w:p w:rsidR="00947F00" w:rsidRPr="00947F00" w:rsidRDefault="00947F00" w:rsidP="00947F00"/>
          <w:p w:rsidR="00947F00" w:rsidRPr="00947F00" w:rsidRDefault="00947F00" w:rsidP="00947F00"/>
          <w:p w:rsidR="00497DD8" w:rsidRPr="00947F00" w:rsidRDefault="00497DD8" w:rsidP="00947F00"/>
        </w:tc>
        <w:tc>
          <w:tcPr>
            <w:tcW w:w="4068" w:type="dxa"/>
            <w:tcBorders>
              <w:left w:val="single" w:sz="1" w:space="0" w:color="000000"/>
              <w:bottom w:val="single" w:sz="1" w:space="0" w:color="000000"/>
              <w:right w:val="single" w:sz="1" w:space="0" w:color="000000"/>
            </w:tcBorders>
            <w:shd w:val="clear" w:color="auto" w:fill="auto"/>
          </w:tcPr>
          <w:p w:rsidR="00497DD8" w:rsidRDefault="00497DD8" w:rsidP="00C56706">
            <w:pPr>
              <w:pStyle w:val="Contenudetableau"/>
              <w:snapToGrid w:val="0"/>
            </w:pPr>
            <w:r>
              <w:t>Très facile, l’heure mise à part !</w:t>
            </w:r>
          </w:p>
          <w:p w:rsidR="00497DD8" w:rsidRDefault="00497DD8" w:rsidP="00C56706">
            <w:pPr>
              <w:pStyle w:val="Contenudetableau"/>
              <w:snapToGrid w:val="0"/>
            </w:pPr>
          </w:p>
          <w:p w:rsidR="00497DD8" w:rsidRDefault="00497DD8" w:rsidP="00C56706">
            <w:pPr>
              <w:pStyle w:val="Contenudetableau"/>
              <w:snapToGrid w:val="0"/>
            </w:pPr>
            <w:r>
              <w:t>Sera certainement apprécié par votre coureur après une descente de 900 mètres de dénivelée très dure pour les cuisses.</w:t>
            </w:r>
          </w:p>
        </w:tc>
      </w:tr>
      <w:tr w:rsidR="00497DD8" w:rsidTr="00DA55AB">
        <w:trPr>
          <w:cantSplit/>
        </w:trPr>
        <w:tc>
          <w:tcPr>
            <w:tcW w:w="1277" w:type="dxa"/>
            <w:tcBorders>
              <w:left w:val="single" w:sz="1" w:space="0" w:color="000000"/>
              <w:bottom w:val="single" w:sz="1" w:space="0" w:color="000000"/>
            </w:tcBorders>
            <w:shd w:val="clear" w:color="auto" w:fill="auto"/>
          </w:tcPr>
          <w:p w:rsidR="00497DD8" w:rsidRDefault="00497DD8" w:rsidP="00C56706">
            <w:pPr>
              <w:rPr>
                <w:b/>
                <w:bCs/>
              </w:rPr>
            </w:pPr>
            <w:r>
              <w:rPr>
                <w:b/>
                <w:bCs/>
              </w:rPr>
              <w:t>Bas de la Route de Tague</w:t>
            </w:r>
          </w:p>
        </w:tc>
        <w:tc>
          <w:tcPr>
            <w:tcW w:w="1134" w:type="dxa"/>
            <w:tcBorders>
              <w:left w:val="single" w:sz="1" w:space="0" w:color="000000"/>
              <w:bottom w:val="single" w:sz="1" w:space="0" w:color="000000"/>
            </w:tcBorders>
            <w:shd w:val="clear" w:color="auto" w:fill="BFBFBF" w:themeFill="background1" w:themeFillShade="BF"/>
          </w:tcPr>
          <w:p w:rsidR="00497DD8" w:rsidRDefault="00497DD8" w:rsidP="00C56706">
            <w:pPr>
              <w:pStyle w:val="Contenudetableau"/>
            </w:pPr>
          </w:p>
        </w:tc>
        <w:tc>
          <w:tcPr>
            <w:tcW w:w="992" w:type="dxa"/>
            <w:tcBorders>
              <w:left w:val="single" w:sz="1" w:space="0" w:color="000000"/>
              <w:bottom w:val="single" w:sz="1" w:space="0" w:color="000000"/>
            </w:tcBorders>
            <w:shd w:val="clear" w:color="auto" w:fill="BFBFBF" w:themeFill="background1" w:themeFillShade="BF"/>
          </w:tcPr>
          <w:p w:rsidR="00497DD8" w:rsidRDefault="00497DD8" w:rsidP="00C56706">
            <w:pPr>
              <w:pStyle w:val="Contenudetableau"/>
            </w:pPr>
          </w:p>
        </w:tc>
        <w:tc>
          <w:tcPr>
            <w:tcW w:w="1134" w:type="dxa"/>
            <w:tcBorders>
              <w:left w:val="single" w:sz="1" w:space="0" w:color="000000"/>
              <w:bottom w:val="single" w:sz="1" w:space="0" w:color="000000"/>
            </w:tcBorders>
            <w:shd w:val="clear" w:color="auto" w:fill="auto"/>
          </w:tcPr>
          <w:p w:rsidR="00497DD8" w:rsidRDefault="00497DD8" w:rsidP="00C56706">
            <w:pPr>
              <w:pStyle w:val="Contenudetableau"/>
            </w:pPr>
            <w:r>
              <w:t>02h</w:t>
            </w:r>
            <w:r w:rsidR="00B1256A">
              <w:t>20</w:t>
            </w:r>
          </w:p>
          <w:p w:rsidR="00B1256A" w:rsidRDefault="00B1256A" w:rsidP="001436C6">
            <w:pPr>
              <w:pStyle w:val="Contenudetableau"/>
            </w:pPr>
            <w:r>
              <w:t>(18h</w:t>
            </w:r>
            <w:r w:rsidR="001436C6">
              <w:t>00</w:t>
            </w:r>
            <w:r>
              <w:t>-6h30)</w:t>
            </w:r>
          </w:p>
        </w:tc>
        <w:tc>
          <w:tcPr>
            <w:tcW w:w="2260" w:type="dxa"/>
            <w:tcBorders>
              <w:left w:val="single" w:sz="1" w:space="0" w:color="000000"/>
              <w:bottom w:val="single" w:sz="1" w:space="0" w:color="000000"/>
            </w:tcBorders>
            <w:shd w:val="clear" w:color="auto" w:fill="auto"/>
          </w:tcPr>
          <w:p w:rsidR="00497DD8" w:rsidRDefault="00B1256A" w:rsidP="00C56706">
            <w:pPr>
              <w:rPr>
                <w:b/>
                <w:bCs/>
              </w:rPr>
            </w:pPr>
            <w:r>
              <w:rPr>
                <w:b/>
                <w:bCs/>
              </w:rPr>
              <w:t>45.872214,6.718633</w:t>
            </w:r>
          </w:p>
        </w:tc>
        <w:tc>
          <w:tcPr>
            <w:tcW w:w="1418" w:type="dxa"/>
            <w:tcBorders>
              <w:left w:val="single" w:sz="1" w:space="0" w:color="000000"/>
              <w:bottom w:val="single" w:sz="1" w:space="0" w:color="000000"/>
            </w:tcBorders>
            <w:shd w:val="clear" w:color="auto" w:fill="auto"/>
          </w:tcPr>
          <w:p w:rsidR="00497DD8" w:rsidRDefault="004C6A42" w:rsidP="00590DA6">
            <w:pPr>
              <w:pStyle w:val="Contenudetableau"/>
              <w:jc w:val="center"/>
            </w:pPr>
            <w:r>
              <w:t>12</w:t>
            </w:r>
          </w:p>
        </w:tc>
        <w:tc>
          <w:tcPr>
            <w:tcW w:w="4303" w:type="dxa"/>
            <w:tcBorders>
              <w:left w:val="single" w:sz="1" w:space="0" w:color="000000"/>
              <w:bottom w:val="single" w:sz="1" w:space="0" w:color="000000"/>
            </w:tcBorders>
            <w:shd w:val="clear" w:color="auto" w:fill="auto"/>
          </w:tcPr>
          <w:p w:rsidR="00497DD8" w:rsidRDefault="00B1256A" w:rsidP="00C56706">
            <w:r>
              <w:t>Du point précédent, reprendre la D906 en direction des Contamines. Au bout de 1700m, route à droite : « Tague » et « Ateliers municipaux ».</w:t>
            </w:r>
          </w:p>
          <w:p w:rsidR="00B1256A" w:rsidRDefault="00B1256A" w:rsidP="00C56706">
            <w:r>
              <w:t>Prendre cette route, passer le pont sur le torrent, passer la scierie qui est à gauche. La course traverse la route au point annoncé par un panneau « passage piétons ».</w:t>
            </w:r>
          </w:p>
        </w:tc>
        <w:tc>
          <w:tcPr>
            <w:tcW w:w="4068" w:type="dxa"/>
            <w:tcBorders>
              <w:left w:val="single" w:sz="1" w:space="0" w:color="000000"/>
              <w:bottom w:val="single" w:sz="1" w:space="0" w:color="000000"/>
              <w:right w:val="single" w:sz="1" w:space="0" w:color="000000"/>
            </w:tcBorders>
            <w:shd w:val="clear" w:color="auto" w:fill="auto"/>
          </w:tcPr>
          <w:p w:rsidR="00497DD8" w:rsidRDefault="00B1256A" w:rsidP="00B1256A">
            <w:pPr>
              <w:pStyle w:val="Contenudetableau"/>
              <w:snapToGrid w:val="0"/>
            </w:pPr>
            <w:r>
              <w:t>C’est sur votre route pour aller au point suivant ou pour rentrer à St-Nicolas, donc autant s’arrêter !</w:t>
            </w:r>
          </w:p>
        </w:tc>
      </w:tr>
      <w:tr w:rsidR="00C56706" w:rsidTr="00DA55AB">
        <w:trPr>
          <w:cantSplit/>
        </w:trPr>
        <w:tc>
          <w:tcPr>
            <w:tcW w:w="1277" w:type="dxa"/>
            <w:tcBorders>
              <w:left w:val="single" w:sz="1" w:space="0" w:color="000000"/>
              <w:bottom w:val="single" w:sz="1" w:space="0" w:color="000000"/>
            </w:tcBorders>
            <w:shd w:val="clear" w:color="auto" w:fill="auto"/>
          </w:tcPr>
          <w:p w:rsidR="00C56706" w:rsidRDefault="00C56706" w:rsidP="00C56706">
            <w:pPr>
              <w:rPr>
                <w:b/>
                <w:bCs/>
              </w:rPr>
            </w:pPr>
            <w:r>
              <w:rPr>
                <w:b/>
                <w:bCs/>
              </w:rPr>
              <w:t>Les Plans</w:t>
            </w:r>
          </w:p>
          <w:p w:rsidR="00B1256A" w:rsidRDefault="00B1256A" w:rsidP="00C56706">
            <w:r>
              <w:rPr>
                <w:b/>
                <w:bCs/>
              </w:rPr>
              <w:t>(ravito 7)</w:t>
            </w:r>
          </w:p>
        </w:tc>
        <w:tc>
          <w:tcPr>
            <w:tcW w:w="1134" w:type="dxa"/>
            <w:tcBorders>
              <w:left w:val="single" w:sz="1" w:space="0" w:color="000000"/>
              <w:bottom w:val="single" w:sz="1" w:space="0" w:color="000000"/>
            </w:tcBorders>
            <w:shd w:val="clear" w:color="auto" w:fill="BFBFBF" w:themeFill="background1" w:themeFillShade="BF"/>
          </w:tcPr>
          <w:p w:rsidR="00C56706" w:rsidRDefault="00C56706" w:rsidP="00C56706">
            <w:pPr>
              <w:pStyle w:val="Contenudetableau"/>
            </w:pPr>
          </w:p>
        </w:tc>
        <w:tc>
          <w:tcPr>
            <w:tcW w:w="992" w:type="dxa"/>
            <w:tcBorders>
              <w:left w:val="single" w:sz="1" w:space="0" w:color="000000"/>
              <w:bottom w:val="single" w:sz="1" w:space="0" w:color="000000"/>
            </w:tcBorders>
            <w:shd w:val="clear" w:color="auto" w:fill="BFBFBF" w:themeFill="background1" w:themeFillShade="BF"/>
          </w:tcPr>
          <w:p w:rsidR="00C56706" w:rsidRDefault="00C56706" w:rsidP="00C56706">
            <w:pPr>
              <w:pStyle w:val="Contenudetableau"/>
            </w:pPr>
          </w:p>
        </w:tc>
        <w:tc>
          <w:tcPr>
            <w:tcW w:w="1134" w:type="dxa"/>
            <w:tcBorders>
              <w:left w:val="single" w:sz="1" w:space="0" w:color="000000"/>
              <w:bottom w:val="single" w:sz="1" w:space="0" w:color="000000"/>
            </w:tcBorders>
            <w:shd w:val="clear" w:color="auto" w:fill="auto"/>
          </w:tcPr>
          <w:p w:rsidR="00C56706" w:rsidRDefault="00B1256A" w:rsidP="001436C6">
            <w:pPr>
              <w:pStyle w:val="Contenudetableau"/>
            </w:pPr>
            <w:r>
              <w:t>03h15</w:t>
            </w:r>
            <w:r w:rsidR="00C56706">
              <w:t xml:space="preserve"> (</w:t>
            </w:r>
            <w:r>
              <w:t>1</w:t>
            </w:r>
            <w:r w:rsidR="001436C6">
              <w:t>8</w:t>
            </w:r>
            <w:r>
              <w:t>h</w:t>
            </w:r>
            <w:r w:rsidR="001436C6">
              <w:t>3</w:t>
            </w:r>
            <w:r>
              <w:t>0-08h00</w:t>
            </w:r>
            <w:r w:rsidR="00C56706">
              <w:t>)</w:t>
            </w:r>
          </w:p>
        </w:tc>
        <w:tc>
          <w:tcPr>
            <w:tcW w:w="2260" w:type="dxa"/>
            <w:tcBorders>
              <w:left w:val="single" w:sz="1" w:space="0" w:color="000000"/>
              <w:bottom w:val="single" w:sz="1" w:space="0" w:color="000000"/>
            </w:tcBorders>
            <w:shd w:val="clear" w:color="auto" w:fill="auto"/>
          </w:tcPr>
          <w:p w:rsidR="00C56706" w:rsidRDefault="00C56706" w:rsidP="00C56706">
            <w:r>
              <w:rPr>
                <w:b/>
                <w:bCs/>
              </w:rPr>
              <w:t>45.866130,6.715180</w:t>
            </w:r>
          </w:p>
        </w:tc>
        <w:tc>
          <w:tcPr>
            <w:tcW w:w="1418" w:type="dxa"/>
            <w:tcBorders>
              <w:left w:val="single" w:sz="1" w:space="0" w:color="000000"/>
              <w:bottom w:val="single" w:sz="1" w:space="0" w:color="000000"/>
            </w:tcBorders>
            <w:shd w:val="clear" w:color="auto" w:fill="auto"/>
          </w:tcPr>
          <w:p w:rsidR="00C56706" w:rsidRDefault="004C6A42" w:rsidP="00590DA6">
            <w:pPr>
              <w:pStyle w:val="Contenudetableau"/>
              <w:jc w:val="center"/>
            </w:pPr>
            <w:r>
              <w:t>13</w:t>
            </w:r>
          </w:p>
        </w:tc>
        <w:tc>
          <w:tcPr>
            <w:tcW w:w="4303" w:type="dxa"/>
            <w:tcBorders>
              <w:left w:val="single" w:sz="1" w:space="0" w:color="000000"/>
              <w:bottom w:val="single" w:sz="1" w:space="0" w:color="000000"/>
            </w:tcBorders>
            <w:shd w:val="clear" w:color="auto" w:fill="auto"/>
          </w:tcPr>
          <w:p w:rsidR="00C56706" w:rsidRDefault="00B1256A" w:rsidP="00C56706">
            <w:r>
              <w:t>Continuer à remonter la Route de Tague. Au sommet, vous atteignez la route de St-Nicolas. Prendre à gauche, passer 2 lacets, tourner à droite immédiatement après le panneau « Les Plans ».</w:t>
            </w:r>
          </w:p>
        </w:tc>
        <w:tc>
          <w:tcPr>
            <w:tcW w:w="4068" w:type="dxa"/>
            <w:tcBorders>
              <w:left w:val="single" w:sz="1" w:space="0" w:color="000000"/>
              <w:bottom w:val="single" w:sz="1" w:space="0" w:color="000000"/>
              <w:right w:val="single" w:sz="1" w:space="0" w:color="000000"/>
            </w:tcBorders>
            <w:shd w:val="clear" w:color="auto" w:fill="auto"/>
          </w:tcPr>
          <w:p w:rsidR="00C56706" w:rsidRDefault="00B1256A" w:rsidP="00C56706">
            <w:pPr>
              <w:pStyle w:val="Contenudetableau"/>
              <w:snapToGrid w:val="0"/>
            </w:pPr>
            <w:r>
              <w:t>Le dernier ravito où vous verrez le coureur.</w:t>
            </w:r>
          </w:p>
          <w:p w:rsidR="005238C4" w:rsidRDefault="005238C4" w:rsidP="00C56706">
            <w:pPr>
              <w:pStyle w:val="Contenudetableau"/>
              <w:snapToGrid w:val="0"/>
            </w:pPr>
          </w:p>
          <w:p w:rsidR="005238C4" w:rsidRDefault="005238C4" w:rsidP="00C56706">
            <w:pPr>
              <w:pStyle w:val="Contenudetableau"/>
              <w:snapToGrid w:val="0"/>
            </w:pPr>
            <w:r>
              <w:t>Ne lui dites surtout pas qu’il/elle est à 1,5km de l’arrivée à St-Nicolas</w:t>
            </w:r>
          </w:p>
        </w:tc>
      </w:tr>
      <w:tr w:rsidR="00B1256A" w:rsidTr="00DA55AB">
        <w:trPr>
          <w:cantSplit/>
        </w:trPr>
        <w:tc>
          <w:tcPr>
            <w:tcW w:w="16586" w:type="dxa"/>
            <w:gridSpan w:val="8"/>
            <w:tcBorders>
              <w:left w:val="single" w:sz="1" w:space="0" w:color="000000"/>
              <w:bottom w:val="single" w:sz="1" w:space="0" w:color="000000"/>
              <w:right w:val="single" w:sz="1" w:space="0" w:color="000000"/>
            </w:tcBorders>
            <w:shd w:val="clear" w:color="auto" w:fill="auto"/>
          </w:tcPr>
          <w:p w:rsidR="00B1256A" w:rsidRPr="00F95487" w:rsidRDefault="00B1256A" w:rsidP="00590DA6">
            <w:pPr>
              <w:pStyle w:val="Contenudetableau"/>
              <w:jc w:val="center"/>
              <w:rPr>
                <w:i/>
              </w:rPr>
            </w:pPr>
            <w:r w:rsidRPr="00F95487">
              <w:rPr>
                <w:i/>
              </w:rPr>
              <w:lastRenderedPageBreak/>
              <w:t>Les deux points suivants sont destinés aux plus motivés</w:t>
            </w:r>
            <w:r w:rsidR="00F95487" w:rsidRPr="00F95487">
              <w:rPr>
                <w:i/>
              </w:rPr>
              <w:t>, qui n’hésitent pas à faire plus d’une heure de route pour apercevoir leur coureur deux fois, hors zone de ravitaillement. Alors que, jusqu’ici, les trajets en voiture étaient souvent très courts, ils impliquent plus de kilomètres, de temps, et se feront à un moment où vous serez fatigué(e). De plus, ils ont incompatibles avec l’esprit de développement durable voulu par l’organisation de la course. Ils sont donc mentionnés à titre indicatif.</w:t>
            </w:r>
            <w:r w:rsidR="005238C4">
              <w:rPr>
                <w:i/>
              </w:rPr>
              <w:t xml:space="preserve"> Il est peut-être plus raisonnable d’aller vous reposer : si votre coureur est reparti des Plans alors qu’il était à 1,5km de l’arrivée, il/elle terminera !</w:t>
            </w:r>
          </w:p>
        </w:tc>
      </w:tr>
      <w:tr w:rsidR="00C56706" w:rsidTr="00DA55AB">
        <w:trPr>
          <w:cantSplit/>
        </w:trPr>
        <w:tc>
          <w:tcPr>
            <w:tcW w:w="1277" w:type="dxa"/>
            <w:tcBorders>
              <w:left w:val="single" w:sz="1" w:space="0" w:color="000000"/>
              <w:bottom w:val="single" w:sz="1" w:space="0" w:color="000000"/>
            </w:tcBorders>
            <w:shd w:val="clear" w:color="auto" w:fill="auto"/>
          </w:tcPr>
          <w:p w:rsidR="00C56706" w:rsidRDefault="001436C6" w:rsidP="00C56706">
            <w:r>
              <w:rPr>
                <w:b/>
                <w:bCs/>
              </w:rPr>
              <w:t xml:space="preserve">Megève – Les </w:t>
            </w:r>
            <w:proofErr w:type="spellStart"/>
            <w:r>
              <w:rPr>
                <w:b/>
                <w:bCs/>
              </w:rPr>
              <w:t>Pettoreaux</w:t>
            </w:r>
            <w:proofErr w:type="spellEnd"/>
          </w:p>
        </w:tc>
        <w:tc>
          <w:tcPr>
            <w:tcW w:w="1134" w:type="dxa"/>
            <w:tcBorders>
              <w:left w:val="single" w:sz="1" w:space="0" w:color="000000"/>
              <w:bottom w:val="single" w:sz="1" w:space="0" w:color="000000"/>
            </w:tcBorders>
            <w:shd w:val="clear" w:color="auto" w:fill="BFBFBF" w:themeFill="background1" w:themeFillShade="BF"/>
          </w:tcPr>
          <w:p w:rsidR="00C56706" w:rsidRDefault="00C56706" w:rsidP="00C56706">
            <w:pPr>
              <w:pStyle w:val="Contenudetableau"/>
            </w:pPr>
          </w:p>
        </w:tc>
        <w:tc>
          <w:tcPr>
            <w:tcW w:w="992" w:type="dxa"/>
            <w:tcBorders>
              <w:left w:val="single" w:sz="1" w:space="0" w:color="000000"/>
              <w:bottom w:val="single" w:sz="1" w:space="0" w:color="000000"/>
            </w:tcBorders>
            <w:shd w:val="clear" w:color="auto" w:fill="BFBFBF" w:themeFill="background1" w:themeFillShade="BF"/>
          </w:tcPr>
          <w:p w:rsidR="00C56706" w:rsidRDefault="00C56706" w:rsidP="00C56706">
            <w:pPr>
              <w:pStyle w:val="Contenudetableau"/>
            </w:pPr>
          </w:p>
        </w:tc>
        <w:tc>
          <w:tcPr>
            <w:tcW w:w="1134" w:type="dxa"/>
            <w:tcBorders>
              <w:left w:val="single" w:sz="1" w:space="0" w:color="000000"/>
              <w:bottom w:val="single" w:sz="1" w:space="0" w:color="000000"/>
            </w:tcBorders>
            <w:shd w:val="clear" w:color="auto" w:fill="auto"/>
          </w:tcPr>
          <w:p w:rsidR="00C56706" w:rsidRDefault="001436C6" w:rsidP="00C56706">
            <w:pPr>
              <w:pStyle w:val="Contenudetableau"/>
            </w:pPr>
            <w:r>
              <w:t>06h00</w:t>
            </w:r>
          </w:p>
          <w:p w:rsidR="001436C6" w:rsidRDefault="001436C6" w:rsidP="001436C6">
            <w:pPr>
              <w:pStyle w:val="Contenudetableau"/>
            </w:pPr>
            <w:r>
              <w:t>(20h00-11h00)</w:t>
            </w:r>
          </w:p>
        </w:tc>
        <w:tc>
          <w:tcPr>
            <w:tcW w:w="2260" w:type="dxa"/>
            <w:tcBorders>
              <w:left w:val="single" w:sz="1" w:space="0" w:color="000000"/>
              <w:bottom w:val="single" w:sz="1" w:space="0" w:color="000000"/>
            </w:tcBorders>
            <w:shd w:val="clear" w:color="auto" w:fill="auto"/>
          </w:tcPr>
          <w:p w:rsidR="00C56706" w:rsidRDefault="001436C6" w:rsidP="00C56706">
            <w:r>
              <w:rPr>
                <w:b/>
                <w:bCs/>
              </w:rPr>
              <w:t>45.860481,6.635914</w:t>
            </w:r>
          </w:p>
        </w:tc>
        <w:tc>
          <w:tcPr>
            <w:tcW w:w="1418" w:type="dxa"/>
            <w:tcBorders>
              <w:left w:val="single" w:sz="1" w:space="0" w:color="000000"/>
              <w:bottom w:val="single" w:sz="1" w:space="0" w:color="000000"/>
            </w:tcBorders>
            <w:shd w:val="clear" w:color="auto" w:fill="auto"/>
          </w:tcPr>
          <w:p w:rsidR="00C56706" w:rsidRDefault="004C6A42" w:rsidP="00590DA6">
            <w:pPr>
              <w:pStyle w:val="Contenudetableau"/>
              <w:jc w:val="center"/>
            </w:pPr>
            <w:r>
              <w:t>14</w:t>
            </w:r>
          </w:p>
        </w:tc>
        <w:tc>
          <w:tcPr>
            <w:tcW w:w="4303" w:type="dxa"/>
            <w:tcBorders>
              <w:left w:val="single" w:sz="1" w:space="0" w:color="000000"/>
              <w:bottom w:val="single" w:sz="1" w:space="0" w:color="000000"/>
            </w:tcBorders>
            <w:shd w:val="clear" w:color="auto" w:fill="auto"/>
          </w:tcPr>
          <w:p w:rsidR="00C56706" w:rsidRDefault="001436C6" w:rsidP="00C56706">
            <w:pPr>
              <w:pStyle w:val="Contenudetableau"/>
            </w:pPr>
            <w:r>
              <w:t>Les instructions sont complexes à donner, utilisez votre GPS !</w:t>
            </w:r>
          </w:p>
        </w:tc>
        <w:tc>
          <w:tcPr>
            <w:tcW w:w="4068" w:type="dxa"/>
            <w:tcBorders>
              <w:left w:val="single" w:sz="1" w:space="0" w:color="000000"/>
              <w:bottom w:val="single" w:sz="1" w:space="0" w:color="000000"/>
              <w:right w:val="single" w:sz="1" w:space="0" w:color="000000"/>
            </w:tcBorders>
            <w:shd w:val="clear" w:color="auto" w:fill="auto"/>
          </w:tcPr>
          <w:p w:rsidR="00C56706" w:rsidRDefault="00C56706" w:rsidP="00C56706">
            <w:pPr>
              <w:pStyle w:val="Contenudetableau"/>
            </w:pPr>
          </w:p>
        </w:tc>
      </w:tr>
      <w:tr w:rsidR="001436C6" w:rsidTr="00DA55AB">
        <w:trPr>
          <w:cantSplit/>
        </w:trPr>
        <w:tc>
          <w:tcPr>
            <w:tcW w:w="1277" w:type="dxa"/>
            <w:tcBorders>
              <w:left w:val="single" w:sz="1" w:space="0" w:color="000000"/>
              <w:bottom w:val="single" w:sz="1" w:space="0" w:color="000000"/>
            </w:tcBorders>
            <w:shd w:val="clear" w:color="auto" w:fill="auto"/>
          </w:tcPr>
          <w:p w:rsidR="001436C6" w:rsidRDefault="001436C6" w:rsidP="001436C6">
            <w:r>
              <w:rPr>
                <w:b/>
                <w:bCs/>
              </w:rPr>
              <w:t xml:space="preserve">Megève – Le </w:t>
            </w:r>
            <w:proofErr w:type="spellStart"/>
            <w:r>
              <w:rPr>
                <w:b/>
                <w:bCs/>
              </w:rPr>
              <w:t>Planellet</w:t>
            </w:r>
            <w:proofErr w:type="spellEnd"/>
          </w:p>
        </w:tc>
        <w:tc>
          <w:tcPr>
            <w:tcW w:w="1134" w:type="dxa"/>
            <w:tcBorders>
              <w:left w:val="single" w:sz="1" w:space="0" w:color="000000"/>
              <w:bottom w:val="single" w:sz="1" w:space="0" w:color="000000"/>
            </w:tcBorders>
            <w:shd w:val="clear" w:color="auto" w:fill="BFBFBF" w:themeFill="background1" w:themeFillShade="BF"/>
          </w:tcPr>
          <w:p w:rsidR="001436C6" w:rsidRDefault="001436C6" w:rsidP="001436C6">
            <w:pPr>
              <w:pStyle w:val="Contenudetableau"/>
            </w:pPr>
          </w:p>
        </w:tc>
        <w:tc>
          <w:tcPr>
            <w:tcW w:w="992" w:type="dxa"/>
            <w:tcBorders>
              <w:left w:val="single" w:sz="1" w:space="0" w:color="000000"/>
              <w:bottom w:val="single" w:sz="1" w:space="0" w:color="000000"/>
            </w:tcBorders>
            <w:shd w:val="clear" w:color="auto" w:fill="BFBFBF" w:themeFill="background1" w:themeFillShade="BF"/>
          </w:tcPr>
          <w:p w:rsidR="001436C6" w:rsidRDefault="001436C6" w:rsidP="001436C6">
            <w:pPr>
              <w:pStyle w:val="Contenudetableau"/>
            </w:pPr>
          </w:p>
        </w:tc>
        <w:tc>
          <w:tcPr>
            <w:tcW w:w="1134" w:type="dxa"/>
            <w:tcBorders>
              <w:left w:val="single" w:sz="1" w:space="0" w:color="000000"/>
              <w:bottom w:val="single" w:sz="1" w:space="0" w:color="000000"/>
            </w:tcBorders>
            <w:shd w:val="clear" w:color="auto" w:fill="auto"/>
          </w:tcPr>
          <w:p w:rsidR="001436C6" w:rsidRDefault="001436C6" w:rsidP="001436C6">
            <w:pPr>
              <w:pStyle w:val="Contenudetableau"/>
            </w:pPr>
            <w:r>
              <w:t>06h30</w:t>
            </w:r>
          </w:p>
          <w:p w:rsidR="001436C6" w:rsidRDefault="001436C6" w:rsidP="001436C6">
            <w:pPr>
              <w:pStyle w:val="Contenudetableau"/>
            </w:pPr>
            <w:r>
              <w:t>(20h20-12h00)</w:t>
            </w:r>
          </w:p>
        </w:tc>
        <w:tc>
          <w:tcPr>
            <w:tcW w:w="2260" w:type="dxa"/>
            <w:tcBorders>
              <w:left w:val="single" w:sz="1" w:space="0" w:color="000000"/>
              <w:bottom w:val="single" w:sz="1" w:space="0" w:color="000000"/>
            </w:tcBorders>
            <w:shd w:val="clear" w:color="auto" w:fill="auto"/>
          </w:tcPr>
          <w:p w:rsidR="001436C6" w:rsidRDefault="001436C6" w:rsidP="001436C6">
            <w:r>
              <w:rPr>
                <w:b/>
                <w:bCs/>
              </w:rPr>
              <w:t>45.846298,6.638060</w:t>
            </w:r>
          </w:p>
        </w:tc>
        <w:tc>
          <w:tcPr>
            <w:tcW w:w="1418" w:type="dxa"/>
            <w:tcBorders>
              <w:left w:val="single" w:sz="1" w:space="0" w:color="000000"/>
              <w:bottom w:val="single" w:sz="1" w:space="0" w:color="000000"/>
            </w:tcBorders>
            <w:shd w:val="clear" w:color="auto" w:fill="auto"/>
          </w:tcPr>
          <w:p w:rsidR="001436C6" w:rsidRDefault="004C6A42" w:rsidP="00590DA6">
            <w:pPr>
              <w:pStyle w:val="Contenudetableau"/>
              <w:jc w:val="center"/>
            </w:pPr>
            <w:r>
              <w:t>15</w:t>
            </w:r>
          </w:p>
        </w:tc>
        <w:tc>
          <w:tcPr>
            <w:tcW w:w="4303" w:type="dxa"/>
            <w:tcBorders>
              <w:left w:val="single" w:sz="1" w:space="0" w:color="000000"/>
              <w:bottom w:val="single" w:sz="1" w:space="0" w:color="000000"/>
            </w:tcBorders>
            <w:shd w:val="clear" w:color="auto" w:fill="auto"/>
          </w:tcPr>
          <w:p w:rsidR="001436C6" w:rsidRDefault="001436C6" w:rsidP="001436C6">
            <w:pPr>
              <w:pStyle w:val="Contenudetableau"/>
            </w:pPr>
            <w:r>
              <w:t>Les instructions sont complexes à donner, utilisez votre GPS !</w:t>
            </w:r>
          </w:p>
        </w:tc>
        <w:tc>
          <w:tcPr>
            <w:tcW w:w="4068" w:type="dxa"/>
            <w:tcBorders>
              <w:left w:val="single" w:sz="1" w:space="0" w:color="000000"/>
              <w:bottom w:val="single" w:sz="1" w:space="0" w:color="000000"/>
              <w:right w:val="single" w:sz="1" w:space="0" w:color="000000"/>
            </w:tcBorders>
            <w:shd w:val="clear" w:color="auto" w:fill="auto"/>
          </w:tcPr>
          <w:p w:rsidR="001436C6" w:rsidRDefault="001436C6" w:rsidP="001436C6">
            <w:pPr>
              <w:pStyle w:val="Contenudetableau"/>
            </w:pPr>
          </w:p>
        </w:tc>
      </w:tr>
    </w:tbl>
    <w:p w:rsidR="00E7601A" w:rsidRDefault="00E7601A" w:rsidP="00E7601A"/>
    <w:p w:rsidR="00E7601A" w:rsidRDefault="00E7601A" w:rsidP="00E7601A">
      <w:pPr>
        <w:sectPr w:rsidR="00E7601A">
          <w:pgSz w:w="16838" w:h="11906" w:orient="landscape"/>
          <w:pgMar w:top="1134" w:right="1134" w:bottom="1134" w:left="1134" w:header="720" w:footer="720" w:gutter="0"/>
          <w:cols w:space="720"/>
          <w:docGrid w:linePitch="360"/>
        </w:sectPr>
      </w:pPr>
    </w:p>
    <w:p w:rsidR="00F87EA8" w:rsidRDefault="003D1623" w:rsidP="00E7601A">
      <w:pPr>
        <w:ind w:right="-994" w:hanging="993"/>
      </w:pPr>
      <w:r>
        <w:rPr>
          <w:noProof/>
          <w:lang w:eastAsia="fr-FR" w:bidi="ar-SA"/>
        </w:rPr>
        <w:lastRenderedPageBreak/>
        <w:drawing>
          <wp:inline distT="0" distB="0" distL="0" distR="0">
            <wp:extent cx="7362825" cy="8315325"/>
            <wp:effectExtent l="0" t="0" r="0" b="0"/>
            <wp:docPr id="12" name="Image 12" descr="D:\cperrier\Documents\Perso\Courir\roadbooks\mh-2021\rb-suiveur-parcour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perrier\Documents\Perso\Courir\roadbooks\mh-2021\rb-suiveur-parcours-1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2825" cy="8315325"/>
                    </a:xfrm>
                    <a:prstGeom prst="rect">
                      <a:avLst/>
                    </a:prstGeom>
                    <a:noFill/>
                    <a:ln>
                      <a:noFill/>
                    </a:ln>
                  </pic:spPr>
                </pic:pic>
              </a:graphicData>
            </a:graphic>
          </wp:inline>
        </w:drawing>
      </w:r>
    </w:p>
    <w:p w:rsidR="002B2289" w:rsidRDefault="002B2289" w:rsidP="00E7601A">
      <w:pPr>
        <w:ind w:right="-994" w:hanging="993"/>
      </w:pPr>
    </w:p>
    <w:p w:rsidR="002B2289" w:rsidRDefault="002B2289" w:rsidP="002B2289">
      <w:pPr>
        <w:ind w:right="-994" w:hanging="993"/>
        <w:jc w:val="center"/>
        <w:rPr>
          <w:b/>
          <w:sz w:val="40"/>
          <w:szCs w:val="40"/>
        </w:rPr>
      </w:pPr>
      <w:r w:rsidRPr="002B2289">
        <w:rPr>
          <w:b/>
          <w:sz w:val="40"/>
          <w:szCs w:val="40"/>
        </w:rPr>
        <w:lastRenderedPageBreak/>
        <w:t xml:space="preserve">Carte parcours </w:t>
      </w:r>
      <w:proofErr w:type="spellStart"/>
      <w:r w:rsidRPr="002B2289">
        <w:rPr>
          <w:b/>
          <w:sz w:val="40"/>
          <w:szCs w:val="40"/>
        </w:rPr>
        <w:t>Montagn’hard</w:t>
      </w:r>
      <w:proofErr w:type="spellEnd"/>
      <w:r w:rsidRPr="002B2289">
        <w:rPr>
          <w:b/>
          <w:sz w:val="40"/>
          <w:szCs w:val="40"/>
        </w:rPr>
        <w:t xml:space="preserve"> (109km)</w:t>
      </w:r>
    </w:p>
    <w:p w:rsidR="00112A46" w:rsidRDefault="002B2289" w:rsidP="002B2289">
      <w:pPr>
        <w:ind w:right="-994" w:hanging="993"/>
        <w:jc w:val="center"/>
      </w:pPr>
      <w:r w:rsidRPr="002B2289">
        <w:rPr>
          <w:i/>
          <w:sz w:val="22"/>
          <w:szCs w:val="22"/>
        </w:rPr>
        <w:t xml:space="preserve">Carte : </w:t>
      </w:r>
      <w:r w:rsidRPr="002B2289">
        <w:rPr>
          <w:i/>
          <w:sz w:val="22"/>
          <w:szCs w:val="22"/>
        </w:rPr>
        <w:t>© les contributeurs d’</w:t>
      </w:r>
      <w:proofErr w:type="spellStart"/>
      <w:r w:rsidRPr="002B2289">
        <w:rPr>
          <w:i/>
          <w:sz w:val="22"/>
          <w:szCs w:val="22"/>
        </w:rPr>
        <w:t>OpenStreetMap</w:t>
      </w:r>
      <w:proofErr w:type="spellEnd"/>
      <w:r w:rsidR="00F87EA8" w:rsidRPr="002B2289">
        <w:rPr>
          <w:i/>
          <w:sz w:val="22"/>
          <w:szCs w:val="22"/>
        </w:rPr>
        <w:br w:type="page"/>
      </w:r>
      <w:r w:rsidR="003D1623">
        <w:rPr>
          <w:noProof/>
          <w:lang w:eastAsia="fr-FR" w:bidi="ar-SA"/>
        </w:rPr>
        <w:lastRenderedPageBreak/>
        <w:drawing>
          <wp:inline distT="0" distB="0" distL="0" distR="0">
            <wp:extent cx="6704988" cy="7905750"/>
            <wp:effectExtent l="0" t="0" r="635" b="0"/>
            <wp:docPr id="13" name="Image 13" descr="D:\cperrier\Documents\Perso\Courir\roadbooks\mh-2021\rb-suiveur-parcours-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perrier\Documents\Perso\Courir\roadbooks\mh-2021\rb-suiveur-parcours-7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7374" cy="7908563"/>
                    </a:xfrm>
                    <a:prstGeom prst="rect">
                      <a:avLst/>
                    </a:prstGeom>
                    <a:noFill/>
                    <a:ln>
                      <a:noFill/>
                    </a:ln>
                  </pic:spPr>
                </pic:pic>
              </a:graphicData>
            </a:graphic>
          </wp:inline>
        </w:drawing>
      </w:r>
    </w:p>
    <w:p w:rsidR="00947F00" w:rsidRDefault="002B2289" w:rsidP="002B2289">
      <w:pPr>
        <w:ind w:right="-994" w:hanging="993"/>
        <w:jc w:val="center"/>
        <w:rPr>
          <w:b/>
          <w:sz w:val="40"/>
          <w:szCs w:val="40"/>
        </w:rPr>
      </w:pPr>
      <w:r w:rsidRPr="002B2289">
        <w:rPr>
          <w:b/>
          <w:sz w:val="40"/>
          <w:szCs w:val="40"/>
        </w:rPr>
        <w:t xml:space="preserve">Carte parcours </w:t>
      </w:r>
      <w:proofErr w:type="spellStart"/>
      <w:r w:rsidRPr="002B2289">
        <w:rPr>
          <w:b/>
          <w:sz w:val="40"/>
          <w:szCs w:val="40"/>
        </w:rPr>
        <w:t>M</w:t>
      </w:r>
      <w:r>
        <w:rPr>
          <w:b/>
          <w:sz w:val="40"/>
          <w:szCs w:val="40"/>
        </w:rPr>
        <w:t>oins</w:t>
      </w:r>
      <w:r w:rsidRPr="002B2289">
        <w:rPr>
          <w:b/>
          <w:sz w:val="40"/>
          <w:szCs w:val="40"/>
        </w:rPr>
        <w:t>’hard</w:t>
      </w:r>
      <w:proofErr w:type="spellEnd"/>
      <w:r w:rsidRPr="002B2289">
        <w:rPr>
          <w:b/>
          <w:sz w:val="40"/>
          <w:szCs w:val="40"/>
        </w:rPr>
        <w:t xml:space="preserve"> (</w:t>
      </w:r>
      <w:r>
        <w:rPr>
          <w:b/>
          <w:sz w:val="40"/>
          <w:szCs w:val="40"/>
        </w:rPr>
        <w:t>70</w:t>
      </w:r>
      <w:r w:rsidRPr="002B2289">
        <w:rPr>
          <w:b/>
          <w:sz w:val="40"/>
          <w:szCs w:val="40"/>
        </w:rPr>
        <w:t>km)</w:t>
      </w:r>
    </w:p>
    <w:p w:rsidR="002F3095" w:rsidRDefault="002B2289" w:rsidP="00947F00">
      <w:pPr>
        <w:ind w:left="-709" w:right="-994" w:hanging="284"/>
        <w:jc w:val="center"/>
      </w:pPr>
      <w:r w:rsidRPr="002B2289">
        <w:rPr>
          <w:i/>
          <w:sz w:val="22"/>
          <w:szCs w:val="22"/>
        </w:rPr>
        <w:t>Carte : © les contributeurs d’</w:t>
      </w:r>
      <w:proofErr w:type="spellStart"/>
      <w:r w:rsidRPr="002B2289">
        <w:rPr>
          <w:i/>
          <w:sz w:val="22"/>
          <w:szCs w:val="22"/>
        </w:rPr>
        <w:t>OpenStreetMap</w:t>
      </w:r>
      <w:proofErr w:type="spellEnd"/>
      <w:r w:rsidR="00112A46">
        <w:br w:type="page"/>
      </w:r>
      <w:r w:rsidR="003D1623">
        <w:rPr>
          <w:noProof/>
          <w:lang w:eastAsia="fr-FR" w:bidi="ar-SA"/>
        </w:rPr>
        <w:lastRenderedPageBreak/>
        <w:drawing>
          <wp:inline distT="0" distB="0" distL="0" distR="0">
            <wp:extent cx="6175794" cy="7705725"/>
            <wp:effectExtent l="0" t="0" r="0" b="0"/>
            <wp:docPr id="15" name="Image 15" descr="D:\cperrier\Documents\Perso\Courir\roadbooks\mh-2021\rb-suiveur-parcours-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perrier\Documents\Perso\Courir\roadbooks\mh-2021\rb-suiveur-parcours-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8903" cy="7709604"/>
                    </a:xfrm>
                    <a:prstGeom prst="rect">
                      <a:avLst/>
                    </a:prstGeom>
                    <a:noFill/>
                    <a:ln>
                      <a:noFill/>
                    </a:ln>
                  </pic:spPr>
                </pic:pic>
              </a:graphicData>
            </a:graphic>
          </wp:inline>
        </w:drawing>
      </w:r>
    </w:p>
    <w:p w:rsidR="002B2289" w:rsidRDefault="002B2289" w:rsidP="002B2289">
      <w:pPr>
        <w:ind w:right="-994" w:hanging="993"/>
        <w:jc w:val="center"/>
      </w:pPr>
    </w:p>
    <w:p w:rsidR="002B2289" w:rsidRDefault="002B2289" w:rsidP="002B2289">
      <w:pPr>
        <w:ind w:right="-994" w:hanging="993"/>
        <w:jc w:val="center"/>
        <w:rPr>
          <w:b/>
          <w:sz w:val="40"/>
          <w:szCs w:val="40"/>
        </w:rPr>
      </w:pPr>
      <w:r w:rsidRPr="002B2289">
        <w:rPr>
          <w:b/>
          <w:sz w:val="40"/>
          <w:szCs w:val="40"/>
        </w:rPr>
        <w:t xml:space="preserve">Carte parcours </w:t>
      </w:r>
      <w:proofErr w:type="spellStart"/>
      <w:r w:rsidRPr="002B2289">
        <w:rPr>
          <w:b/>
          <w:sz w:val="40"/>
          <w:szCs w:val="40"/>
        </w:rPr>
        <w:t>M</w:t>
      </w:r>
      <w:r>
        <w:rPr>
          <w:b/>
          <w:sz w:val="40"/>
          <w:szCs w:val="40"/>
        </w:rPr>
        <w:t>i</w:t>
      </w:r>
      <w:r w:rsidRPr="002B2289">
        <w:rPr>
          <w:b/>
          <w:sz w:val="40"/>
          <w:szCs w:val="40"/>
        </w:rPr>
        <w:t>’hard</w:t>
      </w:r>
      <w:proofErr w:type="spellEnd"/>
      <w:r w:rsidRPr="002B2289">
        <w:rPr>
          <w:b/>
          <w:sz w:val="40"/>
          <w:szCs w:val="40"/>
        </w:rPr>
        <w:t xml:space="preserve"> (</w:t>
      </w:r>
      <w:r>
        <w:rPr>
          <w:b/>
          <w:sz w:val="40"/>
          <w:szCs w:val="40"/>
        </w:rPr>
        <w:t>52</w:t>
      </w:r>
      <w:r w:rsidRPr="002B2289">
        <w:rPr>
          <w:b/>
          <w:sz w:val="40"/>
          <w:szCs w:val="40"/>
        </w:rPr>
        <w:t>km)</w:t>
      </w:r>
    </w:p>
    <w:p w:rsidR="002B2289" w:rsidRDefault="002B2289" w:rsidP="002B2289">
      <w:pPr>
        <w:ind w:right="-994" w:hanging="993"/>
        <w:jc w:val="center"/>
      </w:pPr>
      <w:r w:rsidRPr="002B2289">
        <w:rPr>
          <w:i/>
          <w:sz w:val="22"/>
          <w:szCs w:val="22"/>
        </w:rPr>
        <w:t>Carte : © les contributeurs d’</w:t>
      </w:r>
      <w:proofErr w:type="spellStart"/>
      <w:r w:rsidRPr="002B2289">
        <w:rPr>
          <w:i/>
          <w:sz w:val="22"/>
          <w:szCs w:val="22"/>
        </w:rPr>
        <w:t>OpenStreetMap</w:t>
      </w:r>
      <w:proofErr w:type="spellEnd"/>
    </w:p>
    <w:sectPr w:rsidR="002B2289" w:rsidSect="00E7601A">
      <w:pgSz w:w="11906" w:h="16838"/>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0A3" w:rsidRDefault="00A740A3" w:rsidP="00947F00">
      <w:r>
        <w:separator/>
      </w:r>
    </w:p>
  </w:endnote>
  <w:endnote w:type="continuationSeparator" w:id="0">
    <w:p w:rsidR="00A740A3" w:rsidRDefault="00A740A3" w:rsidP="00947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AR PL SungtiL GB">
    <w:altName w:val="Times New Roman"/>
    <w:charset w:val="01"/>
    <w:family w:val="auto"/>
    <w:pitch w:val="variable"/>
  </w:font>
  <w:font w:name="Lohit Devanagari">
    <w:altName w:val="Times New Roman"/>
    <w:charset w:val="01"/>
    <w:family w:val="auto"/>
    <w:pitch w:val="variable"/>
  </w:font>
  <w:font w:name="Liberation Sans">
    <w:panose1 w:val="020B0604020202020204"/>
    <w:charset w:val="00"/>
    <w:family w:val="swiss"/>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Mangal">
    <w:altName w:val="Liberation Mono"/>
    <w:panose1 w:val="00000400000000000000"/>
    <w:charset w:val="01"/>
    <w:family w:val="roman"/>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F00" w:rsidRDefault="00947F00" w:rsidP="00947F00">
    <w:pPr>
      <w:pStyle w:val="Pieddepage"/>
      <w:jc w:val="center"/>
      <w:rPr>
        <w:sz w:val="18"/>
        <w:szCs w:val="18"/>
      </w:rPr>
    </w:pPr>
    <w:r>
      <w:rPr>
        <w:sz w:val="18"/>
        <w:szCs w:val="18"/>
      </w:rPr>
      <w:t xml:space="preserve">© Christian Perrier </w:t>
    </w:r>
    <w:hyperlink r:id="rId1" w:history="1">
      <w:r w:rsidRPr="00CD3CC0">
        <w:rPr>
          <w:rStyle w:val="Lienhypertexte"/>
          <w:sz w:val="18"/>
          <w:szCs w:val="18"/>
          <w:lang w:val="fr-FR" w:eastAsia="zh-CN" w:bidi="hi-IN"/>
        </w:rPr>
        <w:t>christian.perrier.1961@gmail.com</w:t>
      </w:r>
    </w:hyperlink>
  </w:p>
  <w:p w:rsidR="00947F00" w:rsidRPr="00947F00" w:rsidRDefault="00947F00" w:rsidP="00947F00">
    <w:pPr>
      <w:pStyle w:val="Pieddepage"/>
      <w:jc w:val="center"/>
      <w:rPr>
        <w:sz w:val="18"/>
        <w:szCs w:val="18"/>
      </w:rPr>
    </w:pPr>
    <w:r>
      <w:rPr>
        <w:sz w:val="18"/>
        <w:szCs w:val="18"/>
      </w:rPr>
      <w:t xml:space="preserve"> </w:t>
    </w:r>
    <w:r w:rsidRPr="00947F00">
      <w:rPr>
        <w:noProof/>
        <w:color w:val="0000FF"/>
        <w:sz w:val="18"/>
        <w:szCs w:val="18"/>
        <w:lang w:eastAsia="fr-FR" w:bidi="ar-SA"/>
      </w:rPr>
      <w:drawing>
        <wp:inline distT="0" distB="0" distL="0" distR="0">
          <wp:extent cx="666750" cy="234878"/>
          <wp:effectExtent l="0" t="0" r="0" b="0"/>
          <wp:docPr id="1" name="Image 1" descr="Licence Creative Common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cence Creative Common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7665" cy="238723"/>
                  </a:xfrm>
                  <a:prstGeom prst="rect">
                    <a:avLst/>
                  </a:prstGeom>
                  <a:noFill/>
                  <a:ln>
                    <a:noFill/>
                  </a:ln>
                </pic:spPr>
              </pic:pic>
            </a:graphicData>
          </a:graphic>
        </wp:inline>
      </w:drawing>
    </w:r>
    <w:r w:rsidRPr="00947F00">
      <w:rPr>
        <w:sz w:val="18"/>
        <w:szCs w:val="18"/>
      </w:rPr>
      <w:br/>
      <w:t>Ce</w:t>
    </w:r>
    <w:r w:rsidRPr="00947F00">
      <w:rPr>
        <w:sz w:val="18"/>
        <w:szCs w:val="18"/>
      </w:rPr>
      <w:t xml:space="preserve"> document est mis</w:t>
    </w:r>
    <w:r w:rsidRPr="00947F00">
      <w:rPr>
        <w:sz w:val="18"/>
        <w:szCs w:val="18"/>
      </w:rPr>
      <w:t xml:space="preserve"> à disposition selon les termes de la </w:t>
    </w:r>
    <w:hyperlink r:id="rId4" w:history="1">
      <w:r w:rsidRPr="00947F00">
        <w:rPr>
          <w:rStyle w:val="Lienhypertexte"/>
          <w:sz w:val="18"/>
          <w:szCs w:val="18"/>
        </w:rPr>
        <w:t>Licence Creative Commons Attribution - Partage dans les Mêmes Conditions 4.0 International</w:t>
      </w:r>
    </w:hyperlink>
    <w:r w:rsidRPr="00947F00">
      <w:rPr>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0A3" w:rsidRDefault="00A740A3" w:rsidP="00947F00">
      <w:r>
        <w:separator/>
      </w:r>
    </w:p>
  </w:footnote>
  <w:footnote w:type="continuationSeparator" w:id="0">
    <w:p w:rsidR="00A740A3" w:rsidRDefault="00A740A3" w:rsidP="00947F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F00" w:rsidRDefault="00947F00" w:rsidP="00947F00">
    <w:pPr>
      <w:jc w:val="center"/>
      <w:rPr>
        <w:b/>
        <w:bCs/>
        <w:sz w:val="28"/>
        <w:szCs w:val="28"/>
      </w:rPr>
    </w:pPr>
    <w:r>
      <w:rPr>
        <w:b/>
        <w:bCs/>
        <w:sz w:val="28"/>
        <w:szCs w:val="28"/>
      </w:rPr>
      <w:t xml:space="preserve">Suivi des courses de La </w:t>
    </w:r>
    <w:proofErr w:type="spellStart"/>
    <w:r>
      <w:rPr>
        <w:b/>
        <w:bCs/>
        <w:sz w:val="28"/>
        <w:szCs w:val="28"/>
      </w:rPr>
      <w:t>Montagn’hard</w:t>
    </w:r>
    <w:proofErr w:type="spellEnd"/>
    <w:r>
      <w:rPr>
        <w:b/>
        <w:bCs/>
        <w:sz w:val="28"/>
        <w:szCs w:val="28"/>
      </w:rPr>
      <w:t xml:space="preserve"> 2021</w:t>
    </w:r>
  </w:p>
  <w:p w:rsidR="00947F00" w:rsidRPr="00233B7D" w:rsidRDefault="00947F00" w:rsidP="00947F00">
    <w:pPr>
      <w:jc w:val="center"/>
      <w:rPr>
        <w:bCs/>
        <w:i/>
        <w:sz w:val="28"/>
        <w:szCs w:val="28"/>
      </w:rPr>
    </w:pPr>
    <w:r w:rsidRPr="00233B7D">
      <w:rPr>
        <w:bCs/>
        <w:i/>
        <w:sz w:val="28"/>
        <w:szCs w:val="28"/>
      </w:rPr>
      <w:t>Christian « </w:t>
    </w:r>
    <w:proofErr w:type="spellStart"/>
    <w:r w:rsidRPr="00233B7D">
      <w:rPr>
        <w:bCs/>
        <w:i/>
        <w:sz w:val="28"/>
        <w:szCs w:val="28"/>
      </w:rPr>
      <w:t>bubulle</w:t>
    </w:r>
    <w:proofErr w:type="spellEnd"/>
    <w:r w:rsidRPr="00233B7D">
      <w:rPr>
        <w:bCs/>
        <w:i/>
        <w:sz w:val="28"/>
        <w:szCs w:val="28"/>
      </w:rPr>
      <w:t> » Perrier</w:t>
    </w:r>
  </w:p>
  <w:p w:rsidR="00947F00" w:rsidRDefault="00947F0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7DD24710"/>
    <w:multiLevelType w:val="hybridMultilevel"/>
    <w:tmpl w:val="CFF0DF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A55"/>
    <w:rsid w:val="000508FD"/>
    <w:rsid w:val="000E2C1C"/>
    <w:rsid w:val="00112A46"/>
    <w:rsid w:val="00136A55"/>
    <w:rsid w:val="001436C6"/>
    <w:rsid w:val="001D757C"/>
    <w:rsid w:val="002321B7"/>
    <w:rsid w:val="00233B7D"/>
    <w:rsid w:val="002B2289"/>
    <w:rsid w:val="002F3095"/>
    <w:rsid w:val="00360BDE"/>
    <w:rsid w:val="00390618"/>
    <w:rsid w:val="003D1623"/>
    <w:rsid w:val="004706FB"/>
    <w:rsid w:val="00497DD8"/>
    <w:rsid w:val="004C6A42"/>
    <w:rsid w:val="005238C4"/>
    <w:rsid w:val="00590DA6"/>
    <w:rsid w:val="00614E81"/>
    <w:rsid w:val="007822B1"/>
    <w:rsid w:val="007F4FAE"/>
    <w:rsid w:val="00905A3F"/>
    <w:rsid w:val="00947F00"/>
    <w:rsid w:val="009C0305"/>
    <w:rsid w:val="00A15307"/>
    <w:rsid w:val="00A740A3"/>
    <w:rsid w:val="00A74B51"/>
    <w:rsid w:val="00B1256A"/>
    <w:rsid w:val="00C35AB8"/>
    <w:rsid w:val="00C56706"/>
    <w:rsid w:val="00CC3B0F"/>
    <w:rsid w:val="00D331F9"/>
    <w:rsid w:val="00DA55AB"/>
    <w:rsid w:val="00E308DD"/>
    <w:rsid w:val="00E7601A"/>
    <w:rsid w:val="00F131FB"/>
    <w:rsid w:val="00F87EA8"/>
    <w:rsid w:val="00F954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352E372"/>
  <w15:chartTrackingRefBased/>
  <w15:docId w15:val="{0C066BF0-7C88-40DE-88AB-2E69E9AA1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8DD"/>
    <w:pPr>
      <w:widowControl w:val="0"/>
      <w:suppressAutoHyphens/>
    </w:pPr>
    <w:rPr>
      <w:rFonts w:ascii="Liberation Serif" w:eastAsia="AR PL SungtiL GB" w:hAnsi="Liberation Serif" w:cs="Lohit Devanagari"/>
      <w:kern w:val="2"/>
      <w:sz w:val="24"/>
      <w:szCs w:val="24"/>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Symbol" w:hAnsi="Symbol" w:cs="OpenSymbol"/>
    </w:rPr>
  </w:style>
  <w:style w:type="character" w:customStyle="1" w:styleId="WW8Num1z1">
    <w:name w:val="WW8Num1z1"/>
    <w:rPr>
      <w:rFonts w:ascii="OpenSymbol" w:hAnsi="OpenSymbol" w:cs="OpenSymbol"/>
    </w:rPr>
  </w:style>
  <w:style w:type="character" w:customStyle="1" w:styleId="WW8Num2z0">
    <w:name w:val="WW8Num2z0"/>
    <w:rPr>
      <w:rFonts w:ascii="Symbol" w:hAnsi="Symbol" w:cs="OpenSymbol"/>
    </w:rPr>
  </w:style>
  <w:style w:type="character" w:customStyle="1" w:styleId="WW8Num2z1">
    <w:name w:val="WW8Num2z1"/>
    <w:rPr>
      <w:rFonts w:ascii="OpenSymbol" w:hAnsi="OpenSymbol" w:cs="OpenSymbol"/>
    </w:rPr>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7z0">
    <w:name w:val="WW8Num7z0"/>
    <w:rPr>
      <w:rFonts w:ascii="Symbol" w:hAnsi="Symbol" w:cs="OpenSymbol"/>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Puces">
    <w:name w:val="Puces"/>
    <w:rPr>
      <w:rFonts w:ascii="OpenSymbol" w:eastAsia="OpenSymbol" w:hAnsi="OpenSymbol" w:cs="OpenSymbol"/>
    </w:rPr>
  </w:style>
  <w:style w:type="character" w:styleId="Lienhypertexte">
    <w:name w:val="Hyperlink"/>
    <w:rPr>
      <w:color w:val="000080"/>
      <w:u w:val="single"/>
      <w:lang/>
    </w:rPr>
  </w:style>
  <w:style w:type="paragraph" w:customStyle="1" w:styleId="Titre1">
    <w:name w:val="Titre1"/>
    <w:basedOn w:val="Normal"/>
    <w:next w:val="Corpsdetexte"/>
    <w:pPr>
      <w:keepNext/>
      <w:spacing w:before="240" w:after="120"/>
    </w:pPr>
    <w:rPr>
      <w:rFonts w:ascii="Liberation Sans"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Textedebulles">
    <w:name w:val="Balloon Text"/>
    <w:basedOn w:val="Normal"/>
    <w:link w:val="TextedebullesCar"/>
    <w:uiPriority w:val="99"/>
    <w:semiHidden/>
    <w:unhideWhenUsed/>
    <w:rsid w:val="002B2289"/>
    <w:rPr>
      <w:rFonts w:ascii="Segoe UI" w:hAnsi="Segoe UI" w:cs="Mangal"/>
      <w:sz w:val="18"/>
      <w:szCs w:val="16"/>
    </w:rPr>
  </w:style>
  <w:style w:type="character" w:customStyle="1" w:styleId="TextedebullesCar">
    <w:name w:val="Texte de bulles Car"/>
    <w:basedOn w:val="Policepardfaut"/>
    <w:link w:val="Textedebulles"/>
    <w:uiPriority w:val="99"/>
    <w:semiHidden/>
    <w:rsid w:val="002B2289"/>
    <w:rPr>
      <w:rFonts w:ascii="Segoe UI" w:eastAsia="AR PL SungtiL GB" w:hAnsi="Segoe UI" w:cs="Mangal"/>
      <w:kern w:val="2"/>
      <w:sz w:val="18"/>
      <w:szCs w:val="16"/>
      <w:lang w:eastAsia="zh-CN" w:bidi="hi-IN"/>
    </w:rPr>
  </w:style>
  <w:style w:type="paragraph" w:styleId="En-tte">
    <w:name w:val="header"/>
    <w:basedOn w:val="Normal"/>
    <w:link w:val="En-tteCar"/>
    <w:uiPriority w:val="99"/>
    <w:unhideWhenUsed/>
    <w:rsid w:val="00947F00"/>
    <w:pPr>
      <w:tabs>
        <w:tab w:val="center" w:pos="4536"/>
        <w:tab w:val="right" w:pos="9072"/>
      </w:tabs>
    </w:pPr>
    <w:rPr>
      <w:rFonts w:cs="Mangal"/>
      <w:szCs w:val="21"/>
    </w:rPr>
  </w:style>
  <w:style w:type="character" w:customStyle="1" w:styleId="En-tteCar">
    <w:name w:val="En-tête Car"/>
    <w:basedOn w:val="Policepardfaut"/>
    <w:link w:val="En-tte"/>
    <w:uiPriority w:val="99"/>
    <w:rsid w:val="00947F00"/>
    <w:rPr>
      <w:rFonts w:ascii="Liberation Serif" w:eastAsia="AR PL SungtiL GB" w:hAnsi="Liberation Serif" w:cs="Mangal"/>
      <w:kern w:val="2"/>
      <w:sz w:val="24"/>
      <w:szCs w:val="21"/>
      <w:lang w:eastAsia="zh-CN" w:bidi="hi-IN"/>
    </w:rPr>
  </w:style>
  <w:style w:type="paragraph" w:styleId="Pieddepage">
    <w:name w:val="footer"/>
    <w:basedOn w:val="Normal"/>
    <w:link w:val="PieddepageCar"/>
    <w:uiPriority w:val="99"/>
    <w:unhideWhenUsed/>
    <w:rsid w:val="00947F00"/>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947F00"/>
    <w:rPr>
      <w:rFonts w:ascii="Liberation Serif" w:eastAsia="AR PL SungtiL GB" w:hAnsi="Liberation Serif" w:cs="Mangal"/>
      <w:kern w:val="2"/>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ian.perrier.1961@gmail.com"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www.kikourou.net/"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creativecommons.org/licenses/by-sa/4.0/" TargetMode="External"/><Relationship Id="rId1" Type="http://schemas.openxmlformats.org/officeDocument/2006/relationships/hyperlink" Target="mailto:christian.perrier.1961@gmail.com" TargetMode="External"/><Relationship Id="rId4" Type="http://schemas.openxmlformats.org/officeDocument/2006/relationships/hyperlink" Target="http://creativecommons.org/licenses/by-sa/4.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21</Pages>
  <Words>2944</Words>
  <Characters>16192</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
    </vt:vector>
  </TitlesOfParts>
  <Company>Onera</Company>
  <LinksUpToDate>false</LinksUpToDate>
  <CharactersWithSpaces>19098</CharactersWithSpaces>
  <SharedDoc>false</SharedDoc>
  <HLinks>
    <vt:vector size="12" baseType="variant">
      <vt:variant>
        <vt:i4>1835053</vt:i4>
      </vt:variant>
      <vt:variant>
        <vt:i4>3</vt:i4>
      </vt:variant>
      <vt:variant>
        <vt:i4>0</vt:i4>
      </vt:variant>
      <vt:variant>
        <vt:i4>5</vt:i4>
      </vt:variant>
      <vt:variant>
        <vt:lpwstr>mailto:christian.perrier.1961@gmail.com</vt:lpwstr>
      </vt:variant>
      <vt:variant>
        <vt:lpwstr/>
      </vt:variant>
      <vt:variant>
        <vt:i4>5570635</vt:i4>
      </vt:variant>
      <vt:variant>
        <vt:i4>0</vt:i4>
      </vt:variant>
      <vt:variant>
        <vt:i4>0</vt:i4>
      </vt:variant>
      <vt:variant>
        <vt:i4>5</vt:i4>
      </vt:variant>
      <vt:variant>
        <vt:lpwstr>http://www.kikourou.net/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Perrier</dc:creator>
  <cp:keywords/>
  <cp:lastModifiedBy>Christian PERRIER</cp:lastModifiedBy>
  <cp:revision>4</cp:revision>
  <cp:lastPrinted>2021-06-10T13:19:00Z</cp:lastPrinted>
  <dcterms:created xsi:type="dcterms:W3CDTF">2021-06-10T13:12:00Z</dcterms:created>
  <dcterms:modified xsi:type="dcterms:W3CDTF">2021-06-10T13:37:00Z</dcterms:modified>
</cp:coreProperties>
</file>